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FE1" w:rsidRPr="00B4779D" w:rsidRDefault="006F21D6" w:rsidP="004062F9">
      <w:pPr>
        <w:spacing w:line="240" w:lineRule="auto"/>
        <w:jc w:val="center"/>
        <w:rPr>
          <w:rFonts w:ascii="標楷體" w:eastAsia="標楷體" w:hAnsi="標楷體"/>
          <w:sz w:val="44"/>
          <w:szCs w:val="44"/>
        </w:rPr>
      </w:pPr>
      <w:r w:rsidRPr="006F21D6">
        <w:rPr>
          <w:rFonts w:ascii="標楷體" w:eastAsia="標楷體" w:hAnsi="標楷體" w:hint="eastAsia"/>
          <w:color w:val="000000"/>
          <w:sz w:val="40"/>
          <w:szCs w:val="40"/>
        </w:rPr>
        <w:t>南投縣環境保護基金收支保管及運用辦法</w:t>
      </w:r>
    </w:p>
    <w:p w:rsidR="000A50EC" w:rsidRPr="000A50EC" w:rsidRDefault="000A50EC" w:rsidP="00F04293">
      <w:pPr>
        <w:spacing w:line="240" w:lineRule="auto"/>
        <w:ind w:leftChars="1581" w:left="3684" w:hangingChars="103" w:hanging="206"/>
        <w:rPr>
          <w:rFonts w:ascii="標楷體" w:eastAsia="標楷體" w:hAnsi="標楷體"/>
          <w:color w:val="000000"/>
          <w:sz w:val="20"/>
          <w:szCs w:val="20"/>
          <w:shd w:val="clear" w:color="auto" w:fill="FFFFFF"/>
        </w:rPr>
      </w:pPr>
      <w:r w:rsidRPr="000A50EC">
        <w:rPr>
          <w:rFonts w:ascii="標楷體" w:eastAsia="標楷體" w:hAnsi="標楷體" w:hint="eastAsia"/>
          <w:color w:val="000000"/>
          <w:sz w:val="20"/>
          <w:szCs w:val="20"/>
          <w:shd w:val="clear" w:color="auto" w:fill="FFFFFF"/>
        </w:rPr>
        <w:t>1.中華民國九十四年九月十三日南投縣政府</w:t>
      </w:r>
      <w:proofErr w:type="gramStart"/>
      <w:r w:rsidRPr="000A50EC">
        <w:rPr>
          <w:rFonts w:ascii="標楷體" w:eastAsia="標楷體" w:hAnsi="標楷體" w:hint="eastAsia"/>
          <w:color w:val="000000"/>
          <w:sz w:val="20"/>
          <w:szCs w:val="20"/>
          <w:shd w:val="clear" w:color="auto" w:fill="FFFFFF"/>
        </w:rPr>
        <w:t>府行法字第09401825790</w:t>
      </w:r>
      <w:proofErr w:type="gramEnd"/>
      <w:r w:rsidRPr="000A50EC">
        <w:rPr>
          <w:rFonts w:ascii="標楷體" w:eastAsia="標楷體" w:hAnsi="標楷體" w:hint="eastAsia"/>
          <w:color w:val="000000"/>
          <w:sz w:val="20"/>
          <w:szCs w:val="20"/>
          <w:shd w:val="clear" w:color="auto" w:fill="FFFFFF"/>
        </w:rPr>
        <w:t>號令訂定發布全文18條；並自發布日施行</w:t>
      </w:r>
    </w:p>
    <w:p w:rsidR="002C1523" w:rsidRDefault="000A50EC" w:rsidP="00F04293">
      <w:pPr>
        <w:spacing w:line="240" w:lineRule="auto"/>
        <w:ind w:leftChars="1581" w:left="3684" w:hangingChars="103" w:hanging="206"/>
        <w:rPr>
          <w:rFonts w:ascii="標楷體" w:eastAsia="標楷體" w:hAnsi="標楷體"/>
          <w:color w:val="000000"/>
          <w:sz w:val="20"/>
          <w:szCs w:val="20"/>
          <w:shd w:val="clear" w:color="auto" w:fill="FFFFFF"/>
        </w:rPr>
      </w:pPr>
      <w:r w:rsidRPr="000A50EC">
        <w:rPr>
          <w:rFonts w:ascii="標楷體" w:eastAsia="標楷體" w:hAnsi="標楷體" w:hint="eastAsia"/>
          <w:color w:val="000000"/>
          <w:sz w:val="20"/>
          <w:szCs w:val="20"/>
          <w:shd w:val="clear" w:color="auto" w:fill="FFFFFF"/>
        </w:rPr>
        <w:t>2.中華民國100年2月8日</w:t>
      </w:r>
      <w:proofErr w:type="gramStart"/>
      <w:r w:rsidRPr="000A50EC">
        <w:rPr>
          <w:rFonts w:ascii="標楷體" w:eastAsia="標楷體" w:hAnsi="標楷體" w:hint="eastAsia"/>
          <w:color w:val="000000"/>
          <w:sz w:val="20"/>
          <w:szCs w:val="20"/>
          <w:shd w:val="clear" w:color="auto" w:fill="FFFFFF"/>
        </w:rPr>
        <w:t>府行法字</w:t>
      </w:r>
      <w:proofErr w:type="gramEnd"/>
      <w:r w:rsidRPr="000A50EC">
        <w:rPr>
          <w:rFonts w:ascii="標楷體" w:eastAsia="標楷體" w:hAnsi="標楷體" w:hint="eastAsia"/>
          <w:color w:val="000000"/>
          <w:sz w:val="20"/>
          <w:szCs w:val="20"/>
          <w:shd w:val="clear" w:color="auto" w:fill="FFFFFF"/>
        </w:rPr>
        <w:t>第10000291890號令修正發布</w:t>
      </w:r>
      <w:r w:rsidR="00870032">
        <w:rPr>
          <w:rFonts w:ascii="標楷體" w:eastAsia="標楷體" w:hAnsi="標楷體" w:hint="eastAsia"/>
          <w:color w:val="000000"/>
          <w:sz w:val="20"/>
          <w:szCs w:val="20"/>
          <w:shd w:val="clear" w:color="auto" w:fill="FFFFFF"/>
        </w:rPr>
        <w:t>全文20條</w:t>
      </w:r>
    </w:p>
    <w:p w:rsidR="00C806C0" w:rsidRPr="002C1523" w:rsidRDefault="002C1523" w:rsidP="00F04293">
      <w:pPr>
        <w:spacing w:line="240" w:lineRule="auto"/>
        <w:ind w:leftChars="1581" w:left="3684" w:hangingChars="103" w:hanging="206"/>
        <w:rPr>
          <w:rFonts w:ascii="標楷體" w:eastAsia="標楷體" w:hAnsi="標楷體"/>
          <w:sz w:val="20"/>
          <w:szCs w:val="20"/>
        </w:rPr>
      </w:pPr>
      <w:r w:rsidRPr="002C1523">
        <w:rPr>
          <w:rFonts w:ascii="標楷體" w:eastAsia="標楷體" w:hAnsi="標楷體" w:hint="eastAsia"/>
          <w:color w:val="000000"/>
          <w:sz w:val="20"/>
          <w:szCs w:val="20"/>
          <w:shd w:val="clear" w:color="auto" w:fill="FFFFFF"/>
        </w:rPr>
        <w:t>3.</w:t>
      </w:r>
      <w:r w:rsidR="00C806C0">
        <w:rPr>
          <w:rFonts w:ascii="標楷體" w:eastAsia="標楷體" w:hAnsi="標楷體" w:hint="eastAsia"/>
          <w:sz w:val="20"/>
          <w:szCs w:val="20"/>
        </w:rPr>
        <w:t>中華民國104年</w:t>
      </w:r>
      <w:r w:rsidR="000A50EC">
        <w:rPr>
          <w:rFonts w:ascii="標楷體" w:eastAsia="標楷體" w:hAnsi="標楷體" w:hint="eastAsia"/>
          <w:sz w:val="20"/>
          <w:szCs w:val="20"/>
        </w:rPr>
        <w:t>8</w:t>
      </w:r>
      <w:r w:rsidR="00C806C0">
        <w:rPr>
          <w:rFonts w:ascii="標楷體" w:eastAsia="標楷體" w:hAnsi="標楷體" w:hint="eastAsia"/>
          <w:sz w:val="20"/>
          <w:szCs w:val="20"/>
        </w:rPr>
        <w:t>月</w:t>
      </w:r>
      <w:r w:rsidR="0017469F">
        <w:rPr>
          <w:rFonts w:ascii="標楷體" w:eastAsia="標楷體" w:hAnsi="標楷體" w:hint="eastAsia"/>
          <w:sz w:val="20"/>
          <w:szCs w:val="20"/>
        </w:rPr>
        <w:t>31</w:t>
      </w:r>
      <w:r w:rsidR="00C806C0">
        <w:rPr>
          <w:rFonts w:ascii="標楷體" w:eastAsia="標楷體" w:hAnsi="標楷體" w:hint="eastAsia"/>
          <w:sz w:val="20"/>
          <w:szCs w:val="20"/>
        </w:rPr>
        <w:t>日南投縣政府</w:t>
      </w:r>
      <w:proofErr w:type="gramStart"/>
      <w:r w:rsidR="00C806C0">
        <w:rPr>
          <w:rFonts w:ascii="標楷體" w:eastAsia="標楷體" w:hAnsi="標楷體" w:hint="eastAsia"/>
          <w:sz w:val="20"/>
          <w:szCs w:val="20"/>
        </w:rPr>
        <w:t>府行法字第</w:t>
      </w:r>
      <w:r w:rsidR="00870032">
        <w:rPr>
          <w:rFonts w:ascii="標楷體" w:eastAsia="標楷體" w:hAnsi="標楷體" w:hint="eastAsia"/>
          <w:sz w:val="20"/>
          <w:szCs w:val="20"/>
        </w:rPr>
        <w:t>1040174784</w:t>
      </w:r>
      <w:proofErr w:type="gramEnd"/>
      <w:r w:rsidR="00C806C0">
        <w:rPr>
          <w:rFonts w:ascii="標楷體" w:eastAsia="標楷體" w:hAnsi="標楷體" w:hint="eastAsia"/>
          <w:sz w:val="20"/>
          <w:szCs w:val="20"/>
        </w:rPr>
        <w:t>號令修正發布第</w:t>
      </w:r>
      <w:r w:rsidR="006F21D6">
        <w:rPr>
          <w:rFonts w:ascii="標楷體" w:eastAsia="標楷體" w:hAnsi="標楷體" w:hint="eastAsia"/>
          <w:sz w:val="20"/>
          <w:szCs w:val="20"/>
        </w:rPr>
        <w:t>8</w:t>
      </w:r>
      <w:r w:rsidR="00C806C0">
        <w:rPr>
          <w:rFonts w:ascii="標楷體" w:eastAsia="標楷體" w:hAnsi="標楷體" w:hint="eastAsia"/>
          <w:sz w:val="20"/>
          <w:szCs w:val="20"/>
        </w:rPr>
        <w:t>條</w:t>
      </w:r>
      <w:r w:rsidR="006F21D6">
        <w:rPr>
          <w:rFonts w:ascii="標楷體" w:eastAsia="標楷體" w:hAnsi="標楷體" w:hint="eastAsia"/>
          <w:sz w:val="20"/>
          <w:szCs w:val="20"/>
        </w:rPr>
        <w:t>、第9條</w:t>
      </w:r>
    </w:p>
    <w:p w:rsidR="004062F9" w:rsidRDefault="004062F9" w:rsidP="004062F9">
      <w:pPr>
        <w:pStyle w:val="a8"/>
        <w:rPr>
          <w:rFonts w:hint="eastAsia"/>
        </w:rPr>
      </w:pPr>
      <w:r>
        <w:rPr>
          <w:rFonts w:hint="eastAsia"/>
        </w:rPr>
        <w:t>第</w:t>
      </w:r>
      <w:r>
        <w:rPr>
          <w:rFonts w:hint="eastAsia"/>
        </w:rPr>
        <w:t xml:space="preserve">　</w:t>
      </w:r>
      <w:r>
        <w:rPr>
          <w:rFonts w:hint="eastAsia"/>
        </w:rPr>
        <w:t>一</w:t>
      </w:r>
      <w:r>
        <w:rPr>
          <w:rFonts w:hint="eastAsia"/>
        </w:rPr>
        <w:t xml:space="preserve">　</w:t>
      </w:r>
      <w:r>
        <w:rPr>
          <w:rFonts w:hint="eastAsia"/>
        </w:rPr>
        <w:t>條</w:t>
      </w:r>
      <w:r>
        <w:rPr>
          <w:rFonts w:hint="eastAsia"/>
        </w:rPr>
        <w:t xml:space="preserve">　　</w:t>
      </w:r>
      <w:r>
        <w:rPr>
          <w:rFonts w:hint="eastAsia"/>
        </w:rPr>
        <w:t>南投縣政府（以下簡稱本府）為辦理空氣污染防治、廢棄物清除處理、水污染防治及環境教育等業務，以提昇環境與生活品質，增進縣民福祉，特依空氣污染防制法第十八條第三項、廢棄物清理法第二十六條第四項、水污染防治法第十一條第六項及環境教育法第八條第六項規定設置南投縣環境保護基金（以下簡稱本基金），並依預算法第九十六條第二項</w:t>
      </w:r>
      <w:proofErr w:type="gramStart"/>
      <w:r>
        <w:rPr>
          <w:rFonts w:hint="eastAsia"/>
        </w:rPr>
        <w:t>準</w:t>
      </w:r>
      <w:proofErr w:type="gramEnd"/>
      <w:r>
        <w:rPr>
          <w:rFonts w:hint="eastAsia"/>
        </w:rPr>
        <w:t>用第二十一條規定，訂定本辦法。</w:t>
      </w:r>
    </w:p>
    <w:p w:rsidR="004062F9" w:rsidRDefault="004062F9" w:rsidP="004062F9">
      <w:pPr>
        <w:pStyle w:val="a8"/>
        <w:rPr>
          <w:rFonts w:hint="eastAsia"/>
        </w:rPr>
      </w:pPr>
      <w:r>
        <w:rPr>
          <w:rFonts w:hint="eastAsia"/>
        </w:rPr>
        <w:t>第</w:t>
      </w:r>
      <w:r>
        <w:rPr>
          <w:rFonts w:hint="eastAsia"/>
        </w:rPr>
        <w:t xml:space="preserve">　</w:t>
      </w:r>
      <w:r>
        <w:rPr>
          <w:rFonts w:hint="eastAsia"/>
        </w:rPr>
        <w:t>二</w:t>
      </w:r>
      <w:r>
        <w:rPr>
          <w:rFonts w:hint="eastAsia"/>
        </w:rPr>
        <w:t xml:space="preserve">　</w:t>
      </w:r>
      <w:r>
        <w:rPr>
          <w:rFonts w:hint="eastAsia"/>
        </w:rPr>
        <w:t>條</w:t>
      </w:r>
      <w:r>
        <w:rPr>
          <w:rFonts w:hint="eastAsia"/>
        </w:rPr>
        <w:t xml:space="preserve">　　</w:t>
      </w:r>
      <w:r>
        <w:rPr>
          <w:rFonts w:hint="eastAsia"/>
        </w:rPr>
        <w:t>本基金分為空氣污染防制、廢棄物清除處理、水污染防治及環境教育等四項，各項目之收支、保管及運用，除法令另有規定外，悉</w:t>
      </w:r>
      <w:proofErr w:type="gramStart"/>
      <w:r>
        <w:rPr>
          <w:rFonts w:hint="eastAsia"/>
        </w:rPr>
        <w:t>依本辨法</w:t>
      </w:r>
      <w:proofErr w:type="gramEnd"/>
      <w:r>
        <w:rPr>
          <w:rFonts w:hint="eastAsia"/>
        </w:rPr>
        <w:t>之規定辦理。本基金各項目之本金、孳息應依本辦法規定於金融機構設立專</w:t>
      </w:r>
      <w:proofErr w:type="gramStart"/>
      <w:r>
        <w:rPr>
          <w:rFonts w:hint="eastAsia"/>
        </w:rPr>
        <w:t>戶存管並</w:t>
      </w:r>
      <w:proofErr w:type="gramEnd"/>
      <w:r>
        <w:rPr>
          <w:rFonts w:hint="eastAsia"/>
        </w:rPr>
        <w:t>專款專用。</w:t>
      </w:r>
    </w:p>
    <w:p w:rsidR="004062F9" w:rsidRDefault="004062F9" w:rsidP="004062F9">
      <w:pPr>
        <w:pStyle w:val="a8"/>
        <w:rPr>
          <w:rFonts w:hint="eastAsia"/>
        </w:rPr>
      </w:pPr>
      <w:r>
        <w:rPr>
          <w:rFonts w:hint="eastAsia"/>
        </w:rPr>
        <w:t>第</w:t>
      </w:r>
      <w:r>
        <w:rPr>
          <w:rFonts w:hint="eastAsia"/>
        </w:rPr>
        <w:t xml:space="preserve">　</w:t>
      </w:r>
      <w:r>
        <w:rPr>
          <w:rFonts w:hint="eastAsia"/>
        </w:rPr>
        <w:t>三</w:t>
      </w:r>
      <w:r>
        <w:rPr>
          <w:rFonts w:hint="eastAsia"/>
        </w:rPr>
        <w:t xml:space="preserve">　</w:t>
      </w:r>
      <w:r>
        <w:rPr>
          <w:rFonts w:hint="eastAsia"/>
        </w:rPr>
        <w:t>條</w:t>
      </w:r>
      <w:r>
        <w:rPr>
          <w:rFonts w:hint="eastAsia"/>
        </w:rPr>
        <w:t xml:space="preserve">　　</w:t>
      </w:r>
      <w:r>
        <w:rPr>
          <w:rFonts w:hint="eastAsia"/>
        </w:rPr>
        <w:t>本基金為預算法第四條第一項第二款第五目所定之特別收入基金，屬附屬單位預算，以本府為主</w:t>
      </w:r>
      <w:r>
        <w:rPr>
          <w:rFonts w:hint="eastAsia"/>
        </w:rPr>
        <w:lastRenderedPageBreak/>
        <w:t>管機關，本府環境保護局（以下簡稱環保局）為管理機關。</w:t>
      </w:r>
    </w:p>
    <w:p w:rsidR="004062F9" w:rsidRDefault="004062F9" w:rsidP="004062F9">
      <w:pPr>
        <w:pStyle w:val="a8"/>
        <w:rPr>
          <w:rFonts w:hint="eastAsia"/>
        </w:rPr>
      </w:pPr>
      <w:r>
        <w:rPr>
          <w:rFonts w:hint="eastAsia"/>
        </w:rPr>
        <w:t>第</w:t>
      </w:r>
      <w:r>
        <w:rPr>
          <w:rFonts w:hint="eastAsia"/>
        </w:rPr>
        <w:t xml:space="preserve">　</w:t>
      </w:r>
      <w:r>
        <w:rPr>
          <w:rFonts w:hint="eastAsia"/>
        </w:rPr>
        <w:t>四</w:t>
      </w:r>
      <w:r>
        <w:rPr>
          <w:rFonts w:hint="eastAsia"/>
        </w:rPr>
        <w:t xml:space="preserve">　</w:t>
      </w:r>
      <w:r>
        <w:rPr>
          <w:rFonts w:hint="eastAsia"/>
        </w:rPr>
        <w:t>條</w:t>
      </w:r>
      <w:r>
        <w:rPr>
          <w:rFonts w:hint="eastAsia"/>
        </w:rPr>
        <w:t xml:space="preserve">　　</w:t>
      </w:r>
      <w:r>
        <w:rPr>
          <w:rFonts w:hint="eastAsia"/>
        </w:rPr>
        <w:t>空氣污染防制經費來源如下：</w:t>
      </w:r>
    </w:p>
    <w:p w:rsidR="004062F9" w:rsidRDefault="004062F9" w:rsidP="004062F9">
      <w:pPr>
        <w:pStyle w:val="a3"/>
        <w:rPr>
          <w:rFonts w:hint="eastAsia"/>
        </w:rPr>
      </w:pPr>
      <w:r>
        <w:rPr>
          <w:rFonts w:hint="eastAsia"/>
        </w:rPr>
        <w:t>一、空氣污染防制費收入。</w:t>
      </w:r>
    </w:p>
    <w:p w:rsidR="004062F9" w:rsidRDefault="004062F9" w:rsidP="004062F9">
      <w:pPr>
        <w:pStyle w:val="a3"/>
        <w:rPr>
          <w:rFonts w:hint="eastAsia"/>
        </w:rPr>
      </w:pPr>
      <w:r>
        <w:rPr>
          <w:rFonts w:hint="eastAsia"/>
        </w:rPr>
        <w:t>二、上級機關補助收入。</w:t>
      </w:r>
    </w:p>
    <w:p w:rsidR="004062F9" w:rsidRDefault="004062F9" w:rsidP="004062F9">
      <w:pPr>
        <w:pStyle w:val="a3"/>
        <w:rPr>
          <w:rFonts w:hint="eastAsia"/>
        </w:rPr>
      </w:pPr>
      <w:r>
        <w:rPr>
          <w:rFonts w:hint="eastAsia"/>
        </w:rPr>
        <w:t>三、孳息收入。</w:t>
      </w:r>
    </w:p>
    <w:p w:rsidR="004062F9" w:rsidRDefault="004062F9" w:rsidP="004062F9">
      <w:pPr>
        <w:pStyle w:val="a3"/>
        <w:rPr>
          <w:rFonts w:hint="eastAsia"/>
        </w:rPr>
      </w:pPr>
      <w:r>
        <w:rPr>
          <w:rFonts w:hint="eastAsia"/>
        </w:rPr>
        <w:t>四、其它有關收入。</w:t>
      </w:r>
    </w:p>
    <w:p w:rsidR="004062F9" w:rsidRDefault="004062F9" w:rsidP="004062F9">
      <w:pPr>
        <w:pStyle w:val="a8"/>
        <w:rPr>
          <w:rFonts w:hint="eastAsia"/>
        </w:rPr>
      </w:pPr>
      <w:r>
        <w:rPr>
          <w:rFonts w:hint="eastAsia"/>
        </w:rPr>
        <w:t>第</w:t>
      </w:r>
      <w:r>
        <w:rPr>
          <w:rFonts w:hint="eastAsia"/>
        </w:rPr>
        <w:t xml:space="preserve">　</w:t>
      </w:r>
      <w:r>
        <w:rPr>
          <w:rFonts w:hint="eastAsia"/>
        </w:rPr>
        <w:t>五</w:t>
      </w:r>
      <w:r>
        <w:rPr>
          <w:rFonts w:hint="eastAsia"/>
        </w:rPr>
        <w:t xml:space="preserve">　</w:t>
      </w:r>
      <w:r>
        <w:rPr>
          <w:rFonts w:hint="eastAsia"/>
        </w:rPr>
        <w:t>條</w:t>
      </w:r>
      <w:r>
        <w:rPr>
          <w:rFonts w:hint="eastAsia"/>
        </w:rPr>
        <w:t xml:space="preserve">　　</w:t>
      </w:r>
      <w:r>
        <w:rPr>
          <w:rFonts w:hint="eastAsia"/>
        </w:rPr>
        <w:t>空氣污染防制經費之用途如下：</w:t>
      </w:r>
    </w:p>
    <w:p w:rsidR="004062F9" w:rsidRDefault="004062F9" w:rsidP="004062F9">
      <w:pPr>
        <w:pStyle w:val="a3"/>
        <w:rPr>
          <w:rFonts w:hint="eastAsia"/>
        </w:rPr>
      </w:pPr>
      <w:r>
        <w:rPr>
          <w:rFonts w:hint="eastAsia"/>
        </w:rPr>
        <w:t>一、關於主管機關執行空氣污染防制工作事項。</w:t>
      </w:r>
    </w:p>
    <w:p w:rsidR="004062F9" w:rsidRDefault="004062F9" w:rsidP="004062F9">
      <w:pPr>
        <w:pStyle w:val="a3"/>
        <w:rPr>
          <w:rFonts w:hint="eastAsia"/>
        </w:rPr>
      </w:pPr>
      <w:r>
        <w:rPr>
          <w:rFonts w:hint="eastAsia"/>
        </w:rPr>
        <w:t>二、關於空氣污染源查緝及執行成效之稽核事項。</w:t>
      </w:r>
    </w:p>
    <w:p w:rsidR="004062F9" w:rsidRDefault="004062F9" w:rsidP="004062F9">
      <w:pPr>
        <w:pStyle w:val="a3"/>
        <w:rPr>
          <w:rFonts w:hint="eastAsia"/>
        </w:rPr>
      </w:pPr>
      <w:r>
        <w:rPr>
          <w:rFonts w:hint="eastAsia"/>
        </w:rPr>
        <w:t>三、關於補助及獎勵各類污染源辦理空氣污染改善工作事項。</w:t>
      </w:r>
    </w:p>
    <w:p w:rsidR="004062F9" w:rsidRDefault="004062F9" w:rsidP="004062F9">
      <w:pPr>
        <w:pStyle w:val="a3"/>
        <w:rPr>
          <w:rFonts w:hint="eastAsia"/>
        </w:rPr>
      </w:pPr>
      <w:r>
        <w:rPr>
          <w:rFonts w:hint="eastAsia"/>
        </w:rPr>
        <w:t>四、關於委託或補助檢驗測定機構辦理汽車排放空氣污染物檢驗事項。</w:t>
      </w:r>
    </w:p>
    <w:p w:rsidR="004062F9" w:rsidRDefault="004062F9" w:rsidP="004062F9">
      <w:pPr>
        <w:pStyle w:val="a3"/>
        <w:rPr>
          <w:rFonts w:hint="eastAsia"/>
        </w:rPr>
      </w:pPr>
      <w:r>
        <w:rPr>
          <w:rFonts w:hint="eastAsia"/>
        </w:rPr>
        <w:t>五、關於委託或補助專業機構辦理固定污染源之檢測、輔導及評鑑事項。</w:t>
      </w:r>
    </w:p>
    <w:p w:rsidR="004062F9" w:rsidRDefault="004062F9" w:rsidP="004062F9">
      <w:pPr>
        <w:pStyle w:val="a3"/>
        <w:rPr>
          <w:rFonts w:hint="eastAsia"/>
        </w:rPr>
      </w:pPr>
      <w:r>
        <w:rPr>
          <w:rFonts w:hint="eastAsia"/>
        </w:rPr>
        <w:t>六、關於空氣污染防制技術之研發及策略之</w:t>
      </w:r>
      <w:proofErr w:type="gramStart"/>
      <w:r>
        <w:rPr>
          <w:rFonts w:hint="eastAsia"/>
        </w:rPr>
        <w:t>研</w:t>
      </w:r>
      <w:proofErr w:type="gramEnd"/>
      <w:r>
        <w:rPr>
          <w:rFonts w:hint="eastAsia"/>
        </w:rPr>
        <w:lastRenderedPageBreak/>
        <w:t>訂事項。</w:t>
      </w:r>
    </w:p>
    <w:p w:rsidR="004062F9" w:rsidRDefault="004062F9" w:rsidP="004062F9">
      <w:pPr>
        <w:pStyle w:val="a3"/>
        <w:rPr>
          <w:rFonts w:hint="eastAsia"/>
        </w:rPr>
      </w:pPr>
      <w:r>
        <w:rPr>
          <w:rFonts w:hint="eastAsia"/>
        </w:rPr>
        <w:t>七、關於涉及空氣污染之國際環保工作事項。</w:t>
      </w:r>
    </w:p>
    <w:p w:rsidR="004062F9" w:rsidRDefault="004062F9" w:rsidP="004062F9">
      <w:pPr>
        <w:pStyle w:val="a3"/>
        <w:rPr>
          <w:rFonts w:hint="eastAsia"/>
        </w:rPr>
      </w:pPr>
      <w:r>
        <w:rPr>
          <w:rFonts w:hint="eastAsia"/>
        </w:rPr>
        <w:t>八、關於空氣品質監測事項。</w:t>
      </w:r>
    </w:p>
    <w:p w:rsidR="004062F9" w:rsidRDefault="004062F9" w:rsidP="004062F9">
      <w:pPr>
        <w:pStyle w:val="a3"/>
        <w:rPr>
          <w:rFonts w:hint="eastAsia"/>
        </w:rPr>
      </w:pPr>
      <w:r>
        <w:rPr>
          <w:rFonts w:hint="eastAsia"/>
        </w:rPr>
        <w:t>九、關於徵收空氣污染防制費之相關費用事項。</w:t>
      </w:r>
    </w:p>
    <w:p w:rsidR="004062F9" w:rsidRDefault="004062F9" w:rsidP="004062F9">
      <w:pPr>
        <w:pStyle w:val="a3"/>
        <w:rPr>
          <w:rFonts w:hint="eastAsia"/>
        </w:rPr>
      </w:pPr>
      <w:r>
        <w:rPr>
          <w:rFonts w:hint="eastAsia"/>
        </w:rPr>
        <w:t>十、執行空氣污染防制相關工作所需人力之聘僱事項。</w:t>
      </w:r>
    </w:p>
    <w:p w:rsidR="004062F9" w:rsidRDefault="004062F9" w:rsidP="004062F9">
      <w:pPr>
        <w:pStyle w:val="a3"/>
        <w:rPr>
          <w:rFonts w:hint="eastAsia"/>
        </w:rPr>
      </w:pPr>
      <w:r>
        <w:rPr>
          <w:rFonts w:hint="eastAsia"/>
        </w:rPr>
        <w:t>十一、其它有關空氣污染防制工作事項。</w:t>
      </w:r>
    </w:p>
    <w:p w:rsidR="004062F9" w:rsidRDefault="004062F9" w:rsidP="004062F9">
      <w:pPr>
        <w:pStyle w:val="a8"/>
        <w:rPr>
          <w:rFonts w:hint="eastAsia"/>
        </w:rPr>
      </w:pPr>
      <w:r>
        <w:rPr>
          <w:rFonts w:hint="eastAsia"/>
        </w:rPr>
        <w:t>第</w:t>
      </w:r>
      <w:r>
        <w:rPr>
          <w:rFonts w:hint="eastAsia"/>
        </w:rPr>
        <w:t xml:space="preserve">　</w:t>
      </w:r>
      <w:r>
        <w:rPr>
          <w:rFonts w:hint="eastAsia"/>
        </w:rPr>
        <w:t>六</w:t>
      </w:r>
      <w:r>
        <w:rPr>
          <w:rFonts w:hint="eastAsia"/>
        </w:rPr>
        <w:t xml:space="preserve">　</w:t>
      </w:r>
      <w:r>
        <w:rPr>
          <w:rFonts w:hint="eastAsia"/>
        </w:rPr>
        <w:t>條</w:t>
      </w:r>
      <w:r>
        <w:rPr>
          <w:rFonts w:hint="eastAsia"/>
        </w:rPr>
        <w:t xml:space="preserve">　　</w:t>
      </w:r>
      <w:r>
        <w:rPr>
          <w:rFonts w:hint="eastAsia"/>
        </w:rPr>
        <w:t>廢棄物清除處理經費來源如下：</w:t>
      </w:r>
    </w:p>
    <w:p w:rsidR="004062F9" w:rsidRDefault="004062F9" w:rsidP="004062F9">
      <w:pPr>
        <w:pStyle w:val="a3"/>
        <w:rPr>
          <w:rFonts w:hint="eastAsia"/>
        </w:rPr>
      </w:pPr>
      <w:r>
        <w:rPr>
          <w:rFonts w:hint="eastAsia"/>
        </w:rPr>
        <w:t>一、向指定清除地區內家戶及其他非事業所徵收一般廢棄物清除處理費用之收入。</w:t>
      </w:r>
    </w:p>
    <w:p w:rsidR="004062F9" w:rsidRDefault="004062F9" w:rsidP="004062F9">
      <w:pPr>
        <w:pStyle w:val="a3"/>
        <w:rPr>
          <w:rFonts w:hint="eastAsia"/>
        </w:rPr>
      </w:pPr>
      <w:r>
        <w:rPr>
          <w:rFonts w:hint="eastAsia"/>
        </w:rPr>
        <w:t>二、上級機關補助收入。</w:t>
      </w:r>
    </w:p>
    <w:p w:rsidR="004062F9" w:rsidRDefault="004062F9" w:rsidP="004062F9">
      <w:pPr>
        <w:pStyle w:val="a3"/>
        <w:rPr>
          <w:rFonts w:hint="eastAsia"/>
        </w:rPr>
      </w:pPr>
      <w:r>
        <w:rPr>
          <w:rFonts w:hint="eastAsia"/>
        </w:rPr>
        <w:t>三、孳息收入。</w:t>
      </w:r>
    </w:p>
    <w:p w:rsidR="004062F9" w:rsidRDefault="004062F9" w:rsidP="004062F9">
      <w:pPr>
        <w:pStyle w:val="a3"/>
        <w:rPr>
          <w:rFonts w:hint="eastAsia"/>
        </w:rPr>
      </w:pPr>
      <w:r>
        <w:rPr>
          <w:rFonts w:hint="eastAsia"/>
        </w:rPr>
        <w:t>四、代清除、處理一般事業廢棄物及其他收入。</w:t>
      </w:r>
    </w:p>
    <w:p w:rsidR="004062F9" w:rsidRDefault="004062F9" w:rsidP="004062F9">
      <w:pPr>
        <w:pStyle w:val="a3"/>
        <w:rPr>
          <w:rFonts w:hint="eastAsia"/>
        </w:rPr>
      </w:pPr>
      <w:r>
        <w:rPr>
          <w:rFonts w:hint="eastAsia"/>
        </w:rPr>
        <w:t>五、其他有關收入。</w:t>
      </w:r>
    </w:p>
    <w:p w:rsidR="004062F9" w:rsidRDefault="004062F9" w:rsidP="004062F9">
      <w:pPr>
        <w:pStyle w:val="a8"/>
        <w:rPr>
          <w:rFonts w:hint="eastAsia"/>
        </w:rPr>
      </w:pPr>
      <w:r>
        <w:rPr>
          <w:rFonts w:hint="eastAsia"/>
        </w:rPr>
        <w:t>第</w:t>
      </w:r>
      <w:r>
        <w:rPr>
          <w:rFonts w:hint="eastAsia"/>
        </w:rPr>
        <w:t xml:space="preserve">　</w:t>
      </w:r>
      <w:r>
        <w:rPr>
          <w:rFonts w:hint="eastAsia"/>
        </w:rPr>
        <w:t>七</w:t>
      </w:r>
      <w:r>
        <w:rPr>
          <w:rFonts w:hint="eastAsia"/>
        </w:rPr>
        <w:t xml:space="preserve">　</w:t>
      </w:r>
      <w:r>
        <w:rPr>
          <w:rFonts w:hint="eastAsia"/>
        </w:rPr>
        <w:t>條</w:t>
      </w:r>
      <w:r>
        <w:rPr>
          <w:rFonts w:hint="eastAsia"/>
        </w:rPr>
        <w:t xml:space="preserve">　　</w:t>
      </w:r>
      <w:r>
        <w:rPr>
          <w:rFonts w:hint="eastAsia"/>
        </w:rPr>
        <w:t>廢棄物清除處理經費之用途如下：</w:t>
      </w:r>
    </w:p>
    <w:p w:rsidR="004062F9" w:rsidRDefault="004062F9" w:rsidP="004062F9">
      <w:pPr>
        <w:pStyle w:val="a3"/>
        <w:rPr>
          <w:rFonts w:hint="eastAsia"/>
        </w:rPr>
      </w:pPr>
      <w:r>
        <w:rPr>
          <w:rFonts w:hint="eastAsia"/>
        </w:rPr>
        <w:t>一、關於一般廢棄物處理廠（場）硬體設施興建及各項設備事項。</w:t>
      </w:r>
    </w:p>
    <w:p w:rsidR="004062F9" w:rsidRDefault="004062F9" w:rsidP="004062F9">
      <w:pPr>
        <w:pStyle w:val="a3"/>
        <w:rPr>
          <w:rFonts w:hint="eastAsia"/>
        </w:rPr>
      </w:pPr>
      <w:r>
        <w:rPr>
          <w:rFonts w:hint="eastAsia"/>
        </w:rPr>
        <w:t>二、關於執行一般廢棄物清除、處理各項機具</w:t>
      </w:r>
      <w:r>
        <w:rPr>
          <w:rFonts w:hint="eastAsia"/>
        </w:rPr>
        <w:lastRenderedPageBreak/>
        <w:t>設施及汰舊換新事項。</w:t>
      </w:r>
    </w:p>
    <w:p w:rsidR="004062F9" w:rsidRDefault="004062F9" w:rsidP="004062F9">
      <w:pPr>
        <w:pStyle w:val="a3"/>
        <w:rPr>
          <w:rFonts w:hint="eastAsia"/>
        </w:rPr>
      </w:pPr>
      <w:r>
        <w:rPr>
          <w:rFonts w:hint="eastAsia"/>
        </w:rPr>
        <w:t>三、關於一般廢棄物處理廠（場）封閉復育事項。</w:t>
      </w:r>
    </w:p>
    <w:p w:rsidR="004062F9" w:rsidRDefault="004062F9" w:rsidP="004062F9">
      <w:pPr>
        <w:pStyle w:val="a3"/>
        <w:rPr>
          <w:rFonts w:hint="eastAsia"/>
        </w:rPr>
      </w:pPr>
      <w:r>
        <w:rPr>
          <w:rFonts w:hint="eastAsia"/>
        </w:rPr>
        <w:t>四、關於委託廢棄物清除處理技術服務事項。</w:t>
      </w:r>
    </w:p>
    <w:p w:rsidR="004062F9" w:rsidRDefault="004062F9" w:rsidP="004062F9">
      <w:pPr>
        <w:pStyle w:val="a3"/>
        <w:rPr>
          <w:rFonts w:hint="eastAsia"/>
        </w:rPr>
      </w:pPr>
      <w:r>
        <w:rPr>
          <w:rFonts w:hint="eastAsia"/>
        </w:rPr>
        <w:t>五、補助辦理廢棄物清除處理事項。</w:t>
      </w:r>
    </w:p>
    <w:p w:rsidR="004062F9" w:rsidRDefault="004062F9" w:rsidP="004062F9">
      <w:pPr>
        <w:pStyle w:val="a3"/>
        <w:rPr>
          <w:rFonts w:hint="eastAsia"/>
        </w:rPr>
      </w:pPr>
      <w:r>
        <w:rPr>
          <w:rFonts w:hint="eastAsia"/>
        </w:rPr>
        <w:t>六、執行一般廢棄物清除處理相關工作所需人力之聘僱事項。</w:t>
      </w:r>
    </w:p>
    <w:p w:rsidR="004062F9" w:rsidRDefault="004062F9" w:rsidP="004062F9">
      <w:pPr>
        <w:pStyle w:val="a3"/>
        <w:rPr>
          <w:rFonts w:hint="eastAsia"/>
        </w:rPr>
      </w:pPr>
      <w:r>
        <w:rPr>
          <w:rFonts w:hint="eastAsia"/>
        </w:rPr>
        <w:t>七、其他有關廢棄物清除處理事項。</w:t>
      </w:r>
    </w:p>
    <w:p w:rsidR="004435EB" w:rsidRDefault="004435EB" w:rsidP="004062F9">
      <w:pPr>
        <w:pStyle w:val="a8"/>
      </w:pPr>
      <w:r>
        <w:rPr>
          <w:rFonts w:hint="eastAsia"/>
        </w:rPr>
        <w:t>第　八　條　　水污染防治經費來源如下：</w:t>
      </w:r>
    </w:p>
    <w:p w:rsidR="004435EB" w:rsidRDefault="004435EB" w:rsidP="004435EB">
      <w:pPr>
        <w:pStyle w:val="a3"/>
      </w:pPr>
      <w:r>
        <w:rPr>
          <w:rFonts w:hint="eastAsia"/>
        </w:rPr>
        <w:t>一、水污染防治費收入。</w:t>
      </w:r>
    </w:p>
    <w:p w:rsidR="004435EB" w:rsidRDefault="004435EB" w:rsidP="004435EB">
      <w:pPr>
        <w:pStyle w:val="a3"/>
      </w:pPr>
      <w:r>
        <w:rPr>
          <w:rFonts w:hint="eastAsia"/>
        </w:rPr>
        <w:t>二、上級機關補助收入。</w:t>
      </w:r>
    </w:p>
    <w:p w:rsidR="004435EB" w:rsidRDefault="004435EB" w:rsidP="004435EB">
      <w:pPr>
        <w:pStyle w:val="a3"/>
      </w:pPr>
      <w:r>
        <w:rPr>
          <w:rFonts w:hint="eastAsia"/>
        </w:rPr>
        <w:t>三、本府依水污染防治法追繳之所得利益及裁處之部分罰鍰。</w:t>
      </w:r>
    </w:p>
    <w:p w:rsidR="004435EB" w:rsidRDefault="004435EB" w:rsidP="004435EB">
      <w:pPr>
        <w:pStyle w:val="a3"/>
      </w:pPr>
      <w:r>
        <w:rPr>
          <w:rFonts w:hint="eastAsia"/>
        </w:rPr>
        <w:t>四、孳息收入。</w:t>
      </w:r>
    </w:p>
    <w:p w:rsidR="00AC4FE1" w:rsidRPr="00A76D11" w:rsidRDefault="004435EB" w:rsidP="004435EB">
      <w:pPr>
        <w:pStyle w:val="a3"/>
      </w:pPr>
      <w:r>
        <w:rPr>
          <w:rFonts w:hint="eastAsia"/>
        </w:rPr>
        <w:t>五、其他有關收入。</w:t>
      </w:r>
    </w:p>
    <w:p w:rsidR="004435EB" w:rsidRPr="004435EB" w:rsidRDefault="004435EB" w:rsidP="004435EB">
      <w:pPr>
        <w:pStyle w:val="a8"/>
        <w:rPr>
          <w:bCs/>
        </w:rPr>
      </w:pPr>
      <w:r w:rsidRPr="004435EB">
        <w:rPr>
          <w:rFonts w:hint="eastAsia"/>
          <w:bCs/>
        </w:rPr>
        <w:t>第</w:t>
      </w:r>
      <w:r>
        <w:rPr>
          <w:rFonts w:hint="eastAsia"/>
          <w:bCs/>
        </w:rPr>
        <w:t xml:space="preserve">　</w:t>
      </w:r>
      <w:r w:rsidRPr="004435EB">
        <w:rPr>
          <w:rFonts w:hint="eastAsia"/>
          <w:bCs/>
        </w:rPr>
        <w:t>九</w:t>
      </w:r>
      <w:r>
        <w:rPr>
          <w:rFonts w:hint="eastAsia"/>
          <w:bCs/>
        </w:rPr>
        <w:t xml:space="preserve">　</w:t>
      </w:r>
      <w:r w:rsidRPr="004435EB">
        <w:rPr>
          <w:rFonts w:hint="eastAsia"/>
          <w:bCs/>
        </w:rPr>
        <w:t>條</w:t>
      </w:r>
      <w:r>
        <w:rPr>
          <w:rFonts w:hint="eastAsia"/>
          <w:bCs/>
        </w:rPr>
        <w:t xml:space="preserve">　</w:t>
      </w:r>
      <w:r w:rsidRPr="004435EB">
        <w:rPr>
          <w:rFonts w:hint="eastAsia"/>
          <w:bCs/>
        </w:rPr>
        <w:t xml:space="preserve">　水污染防治經費之用途如下：</w:t>
      </w:r>
    </w:p>
    <w:p w:rsidR="004435EB" w:rsidRPr="004435EB" w:rsidRDefault="004435EB" w:rsidP="004435EB">
      <w:pPr>
        <w:pStyle w:val="a3"/>
      </w:pPr>
      <w:r w:rsidRPr="004435EB">
        <w:rPr>
          <w:rFonts w:hint="eastAsia"/>
        </w:rPr>
        <w:t>一、地面水體污染整治與水質監測。</w:t>
      </w:r>
    </w:p>
    <w:p w:rsidR="004435EB" w:rsidRPr="004435EB" w:rsidRDefault="004435EB" w:rsidP="004435EB">
      <w:pPr>
        <w:pStyle w:val="a3"/>
      </w:pPr>
      <w:r w:rsidRPr="004435EB">
        <w:rPr>
          <w:rFonts w:hint="eastAsia"/>
        </w:rPr>
        <w:t>二、飲用水水源水質保護區改善。</w:t>
      </w:r>
    </w:p>
    <w:p w:rsidR="004435EB" w:rsidRPr="004435EB" w:rsidRDefault="004435EB" w:rsidP="004435EB">
      <w:pPr>
        <w:pStyle w:val="a3"/>
      </w:pPr>
      <w:r w:rsidRPr="004435EB">
        <w:rPr>
          <w:rFonts w:hint="eastAsia"/>
        </w:rPr>
        <w:t>三、水污染總量管制區水質改善。</w:t>
      </w:r>
    </w:p>
    <w:p w:rsidR="004435EB" w:rsidRPr="004435EB" w:rsidRDefault="004435EB" w:rsidP="004435EB">
      <w:pPr>
        <w:pStyle w:val="a3"/>
      </w:pPr>
      <w:r w:rsidRPr="004435EB">
        <w:rPr>
          <w:rFonts w:hint="eastAsia"/>
        </w:rPr>
        <w:lastRenderedPageBreak/>
        <w:t>四、公共污水下水道系統主、</w:t>
      </w:r>
      <w:proofErr w:type="gramStart"/>
      <w:r w:rsidRPr="004435EB">
        <w:rPr>
          <w:rFonts w:hint="eastAsia"/>
        </w:rPr>
        <w:t>次幹管</w:t>
      </w:r>
      <w:proofErr w:type="gramEnd"/>
      <w:r w:rsidRPr="004435EB">
        <w:rPr>
          <w:rFonts w:hint="eastAsia"/>
        </w:rPr>
        <w:t>之建設。</w:t>
      </w:r>
    </w:p>
    <w:p w:rsidR="004435EB" w:rsidRPr="004435EB" w:rsidRDefault="004435EB" w:rsidP="004435EB">
      <w:pPr>
        <w:pStyle w:val="a3"/>
      </w:pPr>
      <w:r w:rsidRPr="004435EB">
        <w:rPr>
          <w:rFonts w:hint="eastAsia"/>
        </w:rPr>
        <w:t>五、污水處理廠及廢（污）水截流設施之建設。</w:t>
      </w:r>
    </w:p>
    <w:p w:rsidR="004435EB" w:rsidRPr="004435EB" w:rsidRDefault="004435EB" w:rsidP="004435EB">
      <w:pPr>
        <w:pStyle w:val="a3"/>
      </w:pPr>
      <w:r w:rsidRPr="004435EB">
        <w:rPr>
          <w:rFonts w:hint="eastAsia"/>
        </w:rPr>
        <w:t>六、水肥投入站及水肥處理廠之建設。</w:t>
      </w:r>
    </w:p>
    <w:p w:rsidR="004435EB" w:rsidRPr="004435EB" w:rsidRDefault="004435EB" w:rsidP="004435EB">
      <w:pPr>
        <w:pStyle w:val="a3"/>
      </w:pPr>
      <w:r w:rsidRPr="004435EB">
        <w:rPr>
          <w:rFonts w:hint="eastAsia"/>
        </w:rPr>
        <w:t>七、廢（污）水處理設施產生之污泥集中處理設施之建設。</w:t>
      </w:r>
    </w:p>
    <w:p w:rsidR="004435EB" w:rsidRPr="004435EB" w:rsidRDefault="004435EB" w:rsidP="004435EB">
      <w:pPr>
        <w:pStyle w:val="a3"/>
      </w:pPr>
      <w:r w:rsidRPr="004435EB">
        <w:rPr>
          <w:rFonts w:hint="eastAsia"/>
        </w:rPr>
        <w:t>八、水污染防治技術之研究發展、引進及策略之研發。</w:t>
      </w:r>
    </w:p>
    <w:p w:rsidR="004435EB" w:rsidRPr="004435EB" w:rsidRDefault="004435EB" w:rsidP="004435EB">
      <w:pPr>
        <w:pStyle w:val="a3"/>
      </w:pPr>
      <w:r w:rsidRPr="004435EB">
        <w:rPr>
          <w:rFonts w:hint="eastAsia"/>
        </w:rPr>
        <w:t>九、水污染防治相關工作所需人力之聘僱事項。</w:t>
      </w:r>
    </w:p>
    <w:p w:rsidR="004435EB" w:rsidRPr="004435EB" w:rsidRDefault="004435EB" w:rsidP="004435EB">
      <w:pPr>
        <w:pStyle w:val="a3"/>
      </w:pPr>
      <w:r w:rsidRPr="004435EB">
        <w:rPr>
          <w:rFonts w:hint="eastAsia"/>
        </w:rPr>
        <w:t>十、其他有關水污染防治工作。</w:t>
      </w:r>
    </w:p>
    <w:p w:rsidR="00AC4FE1" w:rsidRDefault="004435EB" w:rsidP="004435EB">
      <w:pPr>
        <w:pStyle w:val="a3"/>
        <w:rPr>
          <w:rFonts w:hint="eastAsia"/>
        </w:rPr>
      </w:pPr>
      <w:r w:rsidRPr="004435EB">
        <w:rPr>
          <w:rFonts w:hint="eastAsia"/>
        </w:rPr>
        <w:t>十一、前條第三款依水污染防治法追繳之所得利益及裁處之罰鍰者，應優先支用於該違反水污染防治法義務者所污染水體之整治。</w:t>
      </w:r>
    </w:p>
    <w:p w:rsidR="004062F9" w:rsidRDefault="004062F9" w:rsidP="004062F9">
      <w:pPr>
        <w:pStyle w:val="a8"/>
        <w:rPr>
          <w:rFonts w:hint="eastAsia"/>
        </w:rPr>
      </w:pPr>
      <w:r>
        <w:rPr>
          <w:rFonts w:hint="eastAsia"/>
        </w:rPr>
        <w:t>第</w:t>
      </w:r>
      <w:r w:rsidR="00990149">
        <w:rPr>
          <w:rFonts w:hint="eastAsia"/>
        </w:rPr>
        <w:t xml:space="preserve">　</w:t>
      </w:r>
      <w:r>
        <w:rPr>
          <w:rFonts w:hint="eastAsia"/>
        </w:rPr>
        <w:t>十</w:t>
      </w:r>
      <w:r w:rsidR="00990149">
        <w:rPr>
          <w:rFonts w:hint="eastAsia"/>
        </w:rPr>
        <w:t xml:space="preserve">　</w:t>
      </w:r>
      <w:r>
        <w:rPr>
          <w:rFonts w:hint="eastAsia"/>
        </w:rPr>
        <w:t>條</w:t>
      </w:r>
      <w:r w:rsidR="00990149">
        <w:rPr>
          <w:rFonts w:hint="eastAsia"/>
        </w:rPr>
        <w:t xml:space="preserve">　　</w:t>
      </w:r>
      <w:r>
        <w:rPr>
          <w:rFonts w:hint="eastAsia"/>
        </w:rPr>
        <w:t>環境教育經費來源如下：</w:t>
      </w:r>
    </w:p>
    <w:p w:rsidR="004062F9" w:rsidRDefault="004062F9" w:rsidP="00990149">
      <w:pPr>
        <w:pStyle w:val="a3"/>
        <w:rPr>
          <w:rFonts w:hint="eastAsia"/>
        </w:rPr>
      </w:pPr>
      <w:r>
        <w:rPr>
          <w:rFonts w:hint="eastAsia"/>
        </w:rPr>
        <w:t>一、自本基金每年至少</w:t>
      </w:r>
      <w:proofErr w:type="gramStart"/>
      <w:r>
        <w:rPr>
          <w:rFonts w:hint="eastAsia"/>
        </w:rPr>
        <w:t>提撥</w:t>
      </w:r>
      <w:proofErr w:type="gramEnd"/>
      <w:r>
        <w:rPr>
          <w:rFonts w:hint="eastAsia"/>
        </w:rPr>
        <w:t>百分之五支出預算金額，以補（捐）</w:t>
      </w:r>
      <w:proofErr w:type="gramStart"/>
      <w:r>
        <w:rPr>
          <w:rFonts w:hint="eastAsia"/>
        </w:rPr>
        <w:t>助款撥</w:t>
      </w:r>
      <w:proofErr w:type="gramEnd"/>
      <w:r>
        <w:rPr>
          <w:rFonts w:hint="eastAsia"/>
        </w:rPr>
        <w:t>入。但本基金無累計賸餘時，不在此限。</w:t>
      </w:r>
    </w:p>
    <w:p w:rsidR="004062F9" w:rsidRDefault="004062F9" w:rsidP="00990149">
      <w:pPr>
        <w:pStyle w:val="a3"/>
        <w:rPr>
          <w:rFonts w:hint="eastAsia"/>
        </w:rPr>
      </w:pPr>
      <w:r>
        <w:rPr>
          <w:rFonts w:hint="eastAsia"/>
        </w:rPr>
        <w:t>二、自廢棄物清理法之執行機關執行廢棄物回</w:t>
      </w:r>
      <w:r>
        <w:rPr>
          <w:rFonts w:hint="eastAsia"/>
        </w:rPr>
        <w:lastRenderedPageBreak/>
        <w:t>收工作變賣所得款項，每年</w:t>
      </w:r>
      <w:proofErr w:type="gramStart"/>
      <w:r>
        <w:rPr>
          <w:rFonts w:hint="eastAsia"/>
        </w:rPr>
        <w:t>提撥</w:t>
      </w:r>
      <w:proofErr w:type="gramEnd"/>
      <w:r>
        <w:rPr>
          <w:rFonts w:hint="eastAsia"/>
        </w:rPr>
        <w:t>百分之十之金額撥入。</w:t>
      </w:r>
    </w:p>
    <w:p w:rsidR="004062F9" w:rsidRDefault="004062F9" w:rsidP="00990149">
      <w:pPr>
        <w:pStyle w:val="a3"/>
        <w:rPr>
          <w:rFonts w:hint="eastAsia"/>
        </w:rPr>
      </w:pPr>
      <w:r>
        <w:rPr>
          <w:rFonts w:hint="eastAsia"/>
        </w:rPr>
        <w:t>三、自本府收取違反環境保護法律或自治條例之罰鍰收入，每年</w:t>
      </w:r>
      <w:proofErr w:type="gramStart"/>
      <w:r>
        <w:rPr>
          <w:rFonts w:hint="eastAsia"/>
        </w:rPr>
        <w:t>提撥</w:t>
      </w:r>
      <w:proofErr w:type="gramEnd"/>
      <w:r>
        <w:rPr>
          <w:rFonts w:hint="eastAsia"/>
        </w:rPr>
        <w:t>百分之五撥入。</w:t>
      </w:r>
    </w:p>
    <w:p w:rsidR="004062F9" w:rsidRDefault="004062F9" w:rsidP="00990149">
      <w:pPr>
        <w:pStyle w:val="a3"/>
        <w:rPr>
          <w:rFonts w:hint="eastAsia"/>
        </w:rPr>
      </w:pPr>
      <w:r>
        <w:rPr>
          <w:rFonts w:hint="eastAsia"/>
        </w:rPr>
        <w:t>四、基金孳息。</w:t>
      </w:r>
    </w:p>
    <w:p w:rsidR="004062F9" w:rsidRDefault="004062F9" w:rsidP="00990149">
      <w:pPr>
        <w:pStyle w:val="a3"/>
        <w:rPr>
          <w:rFonts w:hint="eastAsia"/>
        </w:rPr>
      </w:pPr>
      <w:r>
        <w:rPr>
          <w:rFonts w:hint="eastAsia"/>
        </w:rPr>
        <w:t>五、人民、事業或團體之捐助。</w:t>
      </w:r>
    </w:p>
    <w:p w:rsidR="004062F9" w:rsidRDefault="004062F9" w:rsidP="00990149">
      <w:pPr>
        <w:pStyle w:val="a3"/>
        <w:rPr>
          <w:rFonts w:hint="eastAsia"/>
        </w:rPr>
      </w:pPr>
      <w:r>
        <w:rPr>
          <w:rFonts w:hint="eastAsia"/>
        </w:rPr>
        <w:t>六、其他收入。</w:t>
      </w:r>
    </w:p>
    <w:p w:rsidR="004062F9" w:rsidRDefault="004062F9" w:rsidP="004062F9">
      <w:pPr>
        <w:pStyle w:val="a8"/>
        <w:rPr>
          <w:rFonts w:hint="eastAsia"/>
        </w:rPr>
      </w:pPr>
      <w:r>
        <w:rPr>
          <w:rFonts w:hint="eastAsia"/>
        </w:rPr>
        <w:t>第</w:t>
      </w:r>
      <w:r w:rsidR="00990149">
        <w:rPr>
          <w:rFonts w:hint="eastAsia"/>
        </w:rPr>
        <w:t xml:space="preserve"> </w:t>
      </w:r>
      <w:r>
        <w:rPr>
          <w:rFonts w:hint="eastAsia"/>
        </w:rPr>
        <w:t>十一</w:t>
      </w:r>
      <w:r w:rsidR="00990149">
        <w:rPr>
          <w:rFonts w:hint="eastAsia"/>
        </w:rPr>
        <w:t xml:space="preserve"> </w:t>
      </w:r>
      <w:r>
        <w:rPr>
          <w:rFonts w:hint="eastAsia"/>
        </w:rPr>
        <w:t>條</w:t>
      </w:r>
      <w:r w:rsidR="00990149">
        <w:rPr>
          <w:rFonts w:hint="eastAsia"/>
        </w:rPr>
        <w:t xml:space="preserve">　　</w:t>
      </w:r>
      <w:r>
        <w:rPr>
          <w:rFonts w:hint="eastAsia"/>
        </w:rPr>
        <w:t>環境教育經費之用途，應供辦理環境教育法第五條至第七條國家環境教育綱領、環境教育行動方案所列下列事項之用：</w:t>
      </w:r>
    </w:p>
    <w:p w:rsidR="004062F9" w:rsidRDefault="004062F9" w:rsidP="00990149">
      <w:pPr>
        <w:pStyle w:val="a3"/>
        <w:rPr>
          <w:rFonts w:hint="eastAsia"/>
        </w:rPr>
      </w:pPr>
      <w:r>
        <w:rPr>
          <w:rFonts w:hint="eastAsia"/>
        </w:rPr>
        <w:t>一、辦理環境講習。</w:t>
      </w:r>
    </w:p>
    <w:p w:rsidR="004062F9" w:rsidRDefault="004062F9" w:rsidP="00990149">
      <w:pPr>
        <w:pStyle w:val="a3"/>
        <w:rPr>
          <w:rFonts w:hint="eastAsia"/>
        </w:rPr>
      </w:pPr>
      <w:r>
        <w:rPr>
          <w:rFonts w:hint="eastAsia"/>
        </w:rPr>
        <w:t>二、辦理環境教育宣導及活動。</w:t>
      </w:r>
    </w:p>
    <w:p w:rsidR="004062F9" w:rsidRDefault="004062F9" w:rsidP="00990149">
      <w:pPr>
        <w:pStyle w:val="a3"/>
        <w:rPr>
          <w:rFonts w:hint="eastAsia"/>
        </w:rPr>
      </w:pPr>
      <w:r>
        <w:rPr>
          <w:rFonts w:hint="eastAsia"/>
        </w:rPr>
        <w:t>三、編製環境教育教材、文宣及手冊。</w:t>
      </w:r>
    </w:p>
    <w:p w:rsidR="004062F9" w:rsidRDefault="004062F9" w:rsidP="00990149">
      <w:pPr>
        <w:pStyle w:val="a3"/>
        <w:rPr>
          <w:rFonts w:hint="eastAsia"/>
        </w:rPr>
      </w:pPr>
      <w:r>
        <w:rPr>
          <w:rFonts w:hint="eastAsia"/>
        </w:rPr>
        <w:t>四、進行環境教育研究及發展。</w:t>
      </w:r>
    </w:p>
    <w:p w:rsidR="004062F9" w:rsidRDefault="004062F9" w:rsidP="00990149">
      <w:pPr>
        <w:pStyle w:val="a3"/>
        <w:rPr>
          <w:rFonts w:hint="eastAsia"/>
        </w:rPr>
      </w:pPr>
      <w:r>
        <w:rPr>
          <w:rFonts w:hint="eastAsia"/>
        </w:rPr>
        <w:t>五、推動環境教育國際交流及合作。</w:t>
      </w:r>
    </w:p>
    <w:p w:rsidR="004062F9" w:rsidRDefault="004062F9" w:rsidP="00990149">
      <w:pPr>
        <w:pStyle w:val="a3"/>
        <w:rPr>
          <w:rFonts w:hint="eastAsia"/>
        </w:rPr>
      </w:pPr>
      <w:r>
        <w:rPr>
          <w:rFonts w:hint="eastAsia"/>
        </w:rPr>
        <w:t>六、補助環境教育設施或場所辦理環境教育活動。</w:t>
      </w:r>
    </w:p>
    <w:p w:rsidR="004062F9" w:rsidRDefault="004062F9" w:rsidP="00990149">
      <w:pPr>
        <w:pStyle w:val="a3"/>
        <w:rPr>
          <w:rFonts w:hint="eastAsia"/>
        </w:rPr>
      </w:pPr>
      <w:r>
        <w:rPr>
          <w:rFonts w:hint="eastAsia"/>
        </w:rPr>
        <w:t>七、補助環境教育機構辦理環境教育人員訓練或環境講習。</w:t>
      </w:r>
    </w:p>
    <w:p w:rsidR="004062F9" w:rsidRDefault="004062F9" w:rsidP="00990149">
      <w:pPr>
        <w:pStyle w:val="a3"/>
        <w:rPr>
          <w:rFonts w:hint="eastAsia"/>
        </w:rPr>
      </w:pPr>
      <w:r>
        <w:rPr>
          <w:rFonts w:hint="eastAsia"/>
        </w:rPr>
        <w:lastRenderedPageBreak/>
        <w:t>八、補助辦理環境教育計畫。</w:t>
      </w:r>
    </w:p>
    <w:p w:rsidR="004062F9" w:rsidRDefault="004062F9" w:rsidP="00990149">
      <w:pPr>
        <w:pStyle w:val="a3"/>
        <w:rPr>
          <w:rFonts w:hint="eastAsia"/>
        </w:rPr>
      </w:pPr>
      <w:r>
        <w:rPr>
          <w:rFonts w:hint="eastAsia"/>
        </w:rPr>
        <w:t>九、訓練環境教育人員。</w:t>
      </w:r>
    </w:p>
    <w:p w:rsidR="004062F9" w:rsidRDefault="004062F9" w:rsidP="00990149">
      <w:pPr>
        <w:pStyle w:val="a3"/>
        <w:rPr>
          <w:rFonts w:hint="eastAsia"/>
        </w:rPr>
      </w:pPr>
      <w:r>
        <w:rPr>
          <w:rFonts w:hint="eastAsia"/>
        </w:rPr>
        <w:t>十、其他與環境教育推展相關事項。</w:t>
      </w:r>
    </w:p>
    <w:p w:rsidR="004062F9" w:rsidRDefault="004062F9" w:rsidP="004062F9">
      <w:pPr>
        <w:pStyle w:val="a8"/>
        <w:rPr>
          <w:rFonts w:hint="eastAsia"/>
        </w:rPr>
      </w:pPr>
      <w:r>
        <w:rPr>
          <w:rFonts w:hint="eastAsia"/>
        </w:rPr>
        <w:t>第</w:t>
      </w:r>
      <w:r w:rsidR="00990149">
        <w:rPr>
          <w:rFonts w:hint="eastAsia"/>
        </w:rPr>
        <w:t xml:space="preserve"> </w:t>
      </w:r>
      <w:r>
        <w:rPr>
          <w:rFonts w:hint="eastAsia"/>
        </w:rPr>
        <w:t>十二</w:t>
      </w:r>
      <w:r w:rsidR="00990149">
        <w:rPr>
          <w:rFonts w:hint="eastAsia"/>
        </w:rPr>
        <w:t xml:space="preserve"> </w:t>
      </w:r>
      <w:r>
        <w:rPr>
          <w:rFonts w:hint="eastAsia"/>
        </w:rPr>
        <w:t>條</w:t>
      </w:r>
      <w:r w:rsidR="00990149">
        <w:rPr>
          <w:rFonts w:hint="eastAsia"/>
        </w:rPr>
        <w:t xml:space="preserve">　　</w:t>
      </w:r>
      <w:r>
        <w:rPr>
          <w:rFonts w:hint="eastAsia"/>
        </w:rPr>
        <w:t>本基金應設環境保護基金管理委員會（以下簡稱本會），置主任委員一人，由縣長兼任</w:t>
      </w:r>
      <w:proofErr w:type="gramStart"/>
      <w:r>
        <w:rPr>
          <w:rFonts w:hint="eastAsia"/>
        </w:rPr>
        <w:t>﹔</w:t>
      </w:r>
      <w:proofErr w:type="gramEnd"/>
      <w:r>
        <w:rPr>
          <w:rFonts w:hint="eastAsia"/>
        </w:rPr>
        <w:t>副主任委員一人，由環保局局長兼任；委員九至十五人，由主任委員</w:t>
      </w:r>
      <w:proofErr w:type="gramStart"/>
      <w:r>
        <w:rPr>
          <w:rFonts w:hint="eastAsia"/>
        </w:rPr>
        <w:t>遴</w:t>
      </w:r>
      <w:proofErr w:type="gramEnd"/>
      <w:r>
        <w:rPr>
          <w:rFonts w:hint="eastAsia"/>
        </w:rPr>
        <w:t>聘擔任，任期二年，其中專家、學者與環保團體代表應占委員會名額之三分之二以上，且環保團體代表不得低於委員會名額九分之一，期滿得續聘之，</w:t>
      </w:r>
      <w:proofErr w:type="gramStart"/>
      <w:r>
        <w:rPr>
          <w:rFonts w:hint="eastAsia"/>
        </w:rPr>
        <w:t>均為無</w:t>
      </w:r>
      <w:proofErr w:type="gramEnd"/>
      <w:r>
        <w:rPr>
          <w:rFonts w:hint="eastAsia"/>
        </w:rPr>
        <w:t>給職。</w:t>
      </w:r>
    </w:p>
    <w:p w:rsidR="004062F9" w:rsidRDefault="004062F9" w:rsidP="00990149">
      <w:pPr>
        <w:pStyle w:val="ac"/>
        <w:rPr>
          <w:rFonts w:hint="eastAsia"/>
        </w:rPr>
      </w:pPr>
      <w:r>
        <w:rPr>
          <w:rFonts w:hint="eastAsia"/>
        </w:rPr>
        <w:t>本會為</w:t>
      </w:r>
      <w:proofErr w:type="gramStart"/>
      <w:r>
        <w:rPr>
          <w:rFonts w:hint="eastAsia"/>
        </w:rPr>
        <w:t>研</w:t>
      </w:r>
      <w:proofErr w:type="gramEnd"/>
      <w:r>
        <w:rPr>
          <w:rFonts w:hint="eastAsia"/>
        </w:rPr>
        <w:t>商及推動各項污染防制（治）策略之執行及審查，得設置技術諮詢小組，技術諮詢小組成員由主任委員</w:t>
      </w:r>
      <w:proofErr w:type="gramStart"/>
      <w:r>
        <w:rPr>
          <w:rFonts w:hint="eastAsia"/>
        </w:rPr>
        <w:t>遴</w:t>
      </w:r>
      <w:proofErr w:type="gramEnd"/>
      <w:r>
        <w:rPr>
          <w:rFonts w:hint="eastAsia"/>
        </w:rPr>
        <w:t>聘專家學者組成，並指定</w:t>
      </w:r>
      <w:proofErr w:type="gramStart"/>
      <w:r>
        <w:rPr>
          <w:rFonts w:hint="eastAsia"/>
        </w:rPr>
        <w:t>一</w:t>
      </w:r>
      <w:proofErr w:type="gramEnd"/>
      <w:r>
        <w:rPr>
          <w:rFonts w:hint="eastAsia"/>
        </w:rPr>
        <w:t>人為召集人，召集人因故無法出席，由出席委員互選一人代理之，</w:t>
      </w:r>
      <w:proofErr w:type="gramStart"/>
      <w:r>
        <w:rPr>
          <w:rFonts w:hint="eastAsia"/>
        </w:rPr>
        <w:t>均為無</w:t>
      </w:r>
      <w:proofErr w:type="gramEnd"/>
      <w:r>
        <w:rPr>
          <w:rFonts w:hint="eastAsia"/>
        </w:rPr>
        <w:t>給職。</w:t>
      </w:r>
    </w:p>
    <w:p w:rsidR="004062F9" w:rsidRDefault="004062F9" w:rsidP="00990149">
      <w:pPr>
        <w:pStyle w:val="ac"/>
        <w:rPr>
          <w:rFonts w:hint="eastAsia"/>
        </w:rPr>
      </w:pPr>
      <w:r>
        <w:rPr>
          <w:rFonts w:hint="eastAsia"/>
        </w:rPr>
        <w:t>前二項之基金管理委員會委員及技術諮詢小組成員不得以任何名義承接與本基金相關之工作計畫或環保工程。</w:t>
      </w:r>
    </w:p>
    <w:p w:rsidR="004062F9" w:rsidRDefault="004062F9" w:rsidP="004062F9">
      <w:pPr>
        <w:pStyle w:val="a8"/>
        <w:rPr>
          <w:rFonts w:hint="eastAsia"/>
        </w:rPr>
      </w:pPr>
      <w:r>
        <w:rPr>
          <w:rFonts w:hint="eastAsia"/>
        </w:rPr>
        <w:t>第</w:t>
      </w:r>
      <w:r w:rsidR="00990149">
        <w:rPr>
          <w:rFonts w:hint="eastAsia"/>
        </w:rPr>
        <w:t xml:space="preserve"> </w:t>
      </w:r>
      <w:r>
        <w:rPr>
          <w:rFonts w:hint="eastAsia"/>
        </w:rPr>
        <w:t>十三</w:t>
      </w:r>
      <w:r w:rsidR="00990149">
        <w:rPr>
          <w:rFonts w:hint="eastAsia"/>
        </w:rPr>
        <w:t xml:space="preserve"> </w:t>
      </w:r>
      <w:r>
        <w:rPr>
          <w:rFonts w:hint="eastAsia"/>
        </w:rPr>
        <w:t>條</w:t>
      </w:r>
      <w:r w:rsidR="00990149">
        <w:rPr>
          <w:rFonts w:hint="eastAsia"/>
        </w:rPr>
        <w:t xml:space="preserve">　　</w:t>
      </w:r>
      <w:r>
        <w:rPr>
          <w:rFonts w:hint="eastAsia"/>
        </w:rPr>
        <w:t>本會置工作人員若干人，</w:t>
      </w:r>
      <w:proofErr w:type="gramStart"/>
      <w:r>
        <w:rPr>
          <w:rFonts w:hint="eastAsia"/>
        </w:rPr>
        <w:t>均由主任委員</w:t>
      </w:r>
      <w:proofErr w:type="gramEnd"/>
      <w:r>
        <w:rPr>
          <w:rFonts w:hint="eastAsia"/>
        </w:rPr>
        <w:t>指派環</w:t>
      </w:r>
      <w:r>
        <w:rPr>
          <w:rFonts w:hint="eastAsia"/>
        </w:rPr>
        <w:lastRenderedPageBreak/>
        <w:t>保局現職人員兼任之；必要時得依規定聘用顧問、專業及技術人員若干人。</w:t>
      </w:r>
    </w:p>
    <w:p w:rsidR="004062F9" w:rsidRDefault="004062F9" w:rsidP="004062F9">
      <w:pPr>
        <w:pStyle w:val="a8"/>
        <w:rPr>
          <w:rFonts w:hint="eastAsia"/>
        </w:rPr>
      </w:pPr>
      <w:r>
        <w:rPr>
          <w:rFonts w:hint="eastAsia"/>
        </w:rPr>
        <w:t>第</w:t>
      </w:r>
      <w:r w:rsidR="00990149">
        <w:rPr>
          <w:rFonts w:hint="eastAsia"/>
        </w:rPr>
        <w:t xml:space="preserve"> </w:t>
      </w:r>
      <w:r>
        <w:rPr>
          <w:rFonts w:hint="eastAsia"/>
        </w:rPr>
        <w:t>十四</w:t>
      </w:r>
      <w:r w:rsidR="00990149">
        <w:rPr>
          <w:rFonts w:hint="eastAsia"/>
        </w:rPr>
        <w:t xml:space="preserve"> </w:t>
      </w:r>
      <w:r>
        <w:rPr>
          <w:rFonts w:hint="eastAsia"/>
        </w:rPr>
        <w:t>條</w:t>
      </w:r>
      <w:r w:rsidR="00990149">
        <w:rPr>
          <w:rFonts w:hint="eastAsia"/>
        </w:rPr>
        <w:t xml:space="preserve">　　</w:t>
      </w:r>
      <w:r>
        <w:rPr>
          <w:rFonts w:hint="eastAsia"/>
        </w:rPr>
        <w:t>本會任務如下：</w:t>
      </w:r>
    </w:p>
    <w:p w:rsidR="004062F9" w:rsidRDefault="004062F9" w:rsidP="00990149">
      <w:pPr>
        <w:pStyle w:val="a3"/>
        <w:rPr>
          <w:rFonts w:hint="eastAsia"/>
        </w:rPr>
      </w:pPr>
      <w:r>
        <w:rPr>
          <w:rFonts w:hint="eastAsia"/>
        </w:rPr>
        <w:t>一、本基金收支、保管及運用之審議。</w:t>
      </w:r>
    </w:p>
    <w:p w:rsidR="004062F9" w:rsidRDefault="004062F9" w:rsidP="00990149">
      <w:pPr>
        <w:pStyle w:val="a3"/>
        <w:rPr>
          <w:rFonts w:hint="eastAsia"/>
        </w:rPr>
      </w:pPr>
      <w:r>
        <w:rPr>
          <w:rFonts w:hint="eastAsia"/>
        </w:rPr>
        <w:t>二、本基金年度預算及決算之審議。</w:t>
      </w:r>
    </w:p>
    <w:p w:rsidR="004062F9" w:rsidRDefault="004062F9" w:rsidP="00990149">
      <w:pPr>
        <w:pStyle w:val="a3"/>
        <w:rPr>
          <w:rFonts w:hint="eastAsia"/>
        </w:rPr>
      </w:pPr>
      <w:r>
        <w:rPr>
          <w:rFonts w:hint="eastAsia"/>
        </w:rPr>
        <w:t>三、本基金運用執行情形之考核。</w:t>
      </w:r>
    </w:p>
    <w:p w:rsidR="004062F9" w:rsidRDefault="004062F9" w:rsidP="00990149">
      <w:pPr>
        <w:pStyle w:val="a3"/>
        <w:rPr>
          <w:rFonts w:hint="eastAsia"/>
        </w:rPr>
      </w:pPr>
      <w:r>
        <w:rPr>
          <w:rFonts w:hint="eastAsia"/>
        </w:rPr>
        <w:t>四、各項污染防制技術之諮詢。</w:t>
      </w:r>
    </w:p>
    <w:p w:rsidR="004062F9" w:rsidRDefault="004062F9" w:rsidP="004062F9">
      <w:pPr>
        <w:pStyle w:val="a8"/>
        <w:rPr>
          <w:rFonts w:hint="eastAsia"/>
        </w:rPr>
      </w:pPr>
      <w:r>
        <w:rPr>
          <w:rFonts w:hint="eastAsia"/>
        </w:rPr>
        <w:t>第</w:t>
      </w:r>
      <w:r w:rsidR="00990149">
        <w:rPr>
          <w:rFonts w:hint="eastAsia"/>
        </w:rPr>
        <w:t xml:space="preserve"> </w:t>
      </w:r>
      <w:r>
        <w:rPr>
          <w:rFonts w:hint="eastAsia"/>
        </w:rPr>
        <w:t>十五</w:t>
      </w:r>
      <w:r w:rsidR="00990149">
        <w:rPr>
          <w:rFonts w:hint="eastAsia"/>
        </w:rPr>
        <w:t xml:space="preserve"> </w:t>
      </w:r>
      <w:r>
        <w:rPr>
          <w:rFonts w:hint="eastAsia"/>
        </w:rPr>
        <w:t>條</w:t>
      </w:r>
      <w:r w:rsidR="00990149">
        <w:rPr>
          <w:rFonts w:hint="eastAsia"/>
        </w:rPr>
        <w:t xml:space="preserve">　　</w:t>
      </w:r>
      <w:r>
        <w:rPr>
          <w:rFonts w:hint="eastAsia"/>
        </w:rPr>
        <w:t>本會每半年開會一次，必要時召開臨時會議，由主任委員召集之；主任委員因故不能出席時，由副主任委員代理之；主任委員及副主任委員因故不能出席時，由出席委員互選一人代理。本會之會議應有全體委員過半數之出席始得開會；應有出席委員過半數之同意始得決議。委員應親自出席，不得代理。</w:t>
      </w:r>
    </w:p>
    <w:p w:rsidR="004062F9" w:rsidRDefault="004062F9" w:rsidP="004062F9">
      <w:pPr>
        <w:pStyle w:val="a8"/>
        <w:rPr>
          <w:rFonts w:hint="eastAsia"/>
        </w:rPr>
      </w:pPr>
      <w:r>
        <w:rPr>
          <w:rFonts w:hint="eastAsia"/>
        </w:rPr>
        <w:t>第</w:t>
      </w:r>
      <w:r w:rsidR="00990149">
        <w:rPr>
          <w:rFonts w:hint="eastAsia"/>
        </w:rPr>
        <w:t xml:space="preserve"> </w:t>
      </w:r>
      <w:r>
        <w:rPr>
          <w:rFonts w:hint="eastAsia"/>
        </w:rPr>
        <w:t>十六</w:t>
      </w:r>
      <w:r w:rsidR="00990149">
        <w:rPr>
          <w:rFonts w:hint="eastAsia"/>
        </w:rPr>
        <w:t xml:space="preserve"> </w:t>
      </w:r>
      <w:r>
        <w:rPr>
          <w:rFonts w:hint="eastAsia"/>
        </w:rPr>
        <w:t>條</w:t>
      </w:r>
      <w:r w:rsidR="00990149">
        <w:rPr>
          <w:rFonts w:hint="eastAsia"/>
        </w:rPr>
        <w:t xml:space="preserve">　　</w:t>
      </w:r>
      <w:r>
        <w:rPr>
          <w:rFonts w:hint="eastAsia"/>
        </w:rPr>
        <w:t>依第五條、第七條、第九條及第十一條執行各項工作，應依下列規定辦理：</w:t>
      </w:r>
    </w:p>
    <w:p w:rsidR="004062F9" w:rsidRDefault="004062F9" w:rsidP="00990149">
      <w:pPr>
        <w:pStyle w:val="a3"/>
        <w:rPr>
          <w:rFonts w:hint="eastAsia"/>
        </w:rPr>
      </w:pPr>
      <w:r>
        <w:rPr>
          <w:rFonts w:hint="eastAsia"/>
        </w:rPr>
        <w:t>一、相關單位應於會計年度開始前六</w:t>
      </w:r>
      <w:proofErr w:type="gramStart"/>
      <w:r>
        <w:rPr>
          <w:rFonts w:hint="eastAsia"/>
        </w:rPr>
        <w:t>個</w:t>
      </w:r>
      <w:proofErr w:type="gramEnd"/>
      <w:r>
        <w:rPr>
          <w:rFonts w:hint="eastAsia"/>
        </w:rPr>
        <w:t>月向本會提報相關工作計畫。</w:t>
      </w:r>
    </w:p>
    <w:p w:rsidR="004062F9" w:rsidRDefault="004062F9" w:rsidP="00990149">
      <w:pPr>
        <w:pStyle w:val="a3"/>
        <w:rPr>
          <w:rFonts w:hint="eastAsia"/>
        </w:rPr>
      </w:pPr>
      <w:r>
        <w:rPr>
          <w:rFonts w:hint="eastAsia"/>
        </w:rPr>
        <w:t>二、本會應配合本縣環保政策於會計年度開始</w:t>
      </w:r>
      <w:r>
        <w:rPr>
          <w:rFonts w:hint="eastAsia"/>
        </w:rPr>
        <w:lastRenderedPageBreak/>
        <w:t>前五</w:t>
      </w:r>
      <w:proofErr w:type="gramStart"/>
      <w:r>
        <w:rPr>
          <w:rFonts w:hint="eastAsia"/>
        </w:rPr>
        <w:t>個</w:t>
      </w:r>
      <w:proofErr w:type="gramEnd"/>
      <w:r>
        <w:rPr>
          <w:rFonts w:hint="eastAsia"/>
        </w:rPr>
        <w:t>月，核定相關單位所提工作計畫。</w:t>
      </w:r>
    </w:p>
    <w:p w:rsidR="004062F9" w:rsidRDefault="004062F9" w:rsidP="004062F9">
      <w:pPr>
        <w:pStyle w:val="a8"/>
        <w:rPr>
          <w:rFonts w:hint="eastAsia"/>
        </w:rPr>
      </w:pPr>
      <w:r>
        <w:rPr>
          <w:rFonts w:hint="eastAsia"/>
        </w:rPr>
        <w:t>第</w:t>
      </w:r>
      <w:r w:rsidR="00990149">
        <w:rPr>
          <w:rFonts w:hint="eastAsia"/>
        </w:rPr>
        <w:t xml:space="preserve"> </w:t>
      </w:r>
      <w:r>
        <w:rPr>
          <w:rFonts w:hint="eastAsia"/>
        </w:rPr>
        <w:t>十七</w:t>
      </w:r>
      <w:r w:rsidR="00990149">
        <w:rPr>
          <w:rFonts w:hint="eastAsia"/>
        </w:rPr>
        <w:t xml:space="preserve"> </w:t>
      </w:r>
      <w:r>
        <w:rPr>
          <w:rFonts w:hint="eastAsia"/>
        </w:rPr>
        <w:t>條</w:t>
      </w:r>
      <w:r w:rsidR="00990149">
        <w:rPr>
          <w:rFonts w:hint="eastAsia"/>
        </w:rPr>
        <w:t xml:space="preserve">　　</w:t>
      </w:r>
      <w:r>
        <w:rPr>
          <w:rFonts w:hint="eastAsia"/>
        </w:rPr>
        <w:t>本基金有關預算編製、執行、會計事務之處理及</w:t>
      </w:r>
      <w:proofErr w:type="gramStart"/>
      <w:r>
        <w:rPr>
          <w:rFonts w:hint="eastAsia"/>
        </w:rPr>
        <w:t>決算編報</w:t>
      </w:r>
      <w:proofErr w:type="gramEnd"/>
      <w:r>
        <w:rPr>
          <w:rFonts w:hint="eastAsia"/>
        </w:rPr>
        <w:t>，應依預算法、會計法、決算法、審計法及相關法令規定辦理。</w:t>
      </w:r>
    </w:p>
    <w:p w:rsidR="004062F9" w:rsidRDefault="004062F9" w:rsidP="004062F9">
      <w:pPr>
        <w:pStyle w:val="a8"/>
        <w:rPr>
          <w:rFonts w:hint="eastAsia"/>
        </w:rPr>
      </w:pPr>
      <w:r>
        <w:rPr>
          <w:rFonts w:hint="eastAsia"/>
        </w:rPr>
        <w:t>第</w:t>
      </w:r>
      <w:r w:rsidR="00990149">
        <w:rPr>
          <w:rFonts w:hint="eastAsia"/>
        </w:rPr>
        <w:t xml:space="preserve"> </w:t>
      </w:r>
      <w:r>
        <w:rPr>
          <w:rFonts w:hint="eastAsia"/>
        </w:rPr>
        <w:t>十八</w:t>
      </w:r>
      <w:r w:rsidR="00990149">
        <w:rPr>
          <w:rFonts w:hint="eastAsia"/>
        </w:rPr>
        <w:t xml:space="preserve"> </w:t>
      </w:r>
      <w:r>
        <w:rPr>
          <w:rFonts w:hint="eastAsia"/>
        </w:rPr>
        <w:t>條</w:t>
      </w:r>
      <w:r w:rsidR="00990149">
        <w:rPr>
          <w:rFonts w:hint="eastAsia"/>
        </w:rPr>
        <w:t xml:space="preserve">　　</w:t>
      </w:r>
      <w:r>
        <w:rPr>
          <w:rFonts w:hint="eastAsia"/>
        </w:rPr>
        <w:t>本基金收支之執行，應依下列規定處理：</w:t>
      </w:r>
    </w:p>
    <w:p w:rsidR="004062F9" w:rsidRDefault="004062F9" w:rsidP="00990149">
      <w:pPr>
        <w:pStyle w:val="a3"/>
        <w:rPr>
          <w:rFonts w:hint="eastAsia"/>
        </w:rPr>
      </w:pPr>
      <w:r>
        <w:rPr>
          <w:rFonts w:hint="eastAsia"/>
        </w:rPr>
        <w:t>一、本基金應按當年度法定預算有關規定，辦理收支手續，其收入如有短收時，</w:t>
      </w:r>
      <w:proofErr w:type="gramStart"/>
      <w:r>
        <w:rPr>
          <w:rFonts w:hint="eastAsia"/>
        </w:rPr>
        <w:t>除尚有</w:t>
      </w:r>
      <w:proofErr w:type="gramEnd"/>
      <w:r>
        <w:rPr>
          <w:rFonts w:hint="eastAsia"/>
        </w:rPr>
        <w:t>累積賸餘可</w:t>
      </w:r>
      <w:proofErr w:type="gramStart"/>
      <w:r>
        <w:rPr>
          <w:rFonts w:hint="eastAsia"/>
        </w:rPr>
        <w:t>抵充外</w:t>
      </w:r>
      <w:proofErr w:type="gramEnd"/>
      <w:r>
        <w:rPr>
          <w:rFonts w:hint="eastAsia"/>
        </w:rPr>
        <w:t>，應相對核減支出。</w:t>
      </w:r>
    </w:p>
    <w:p w:rsidR="004062F9" w:rsidRDefault="004062F9" w:rsidP="00990149">
      <w:pPr>
        <w:pStyle w:val="a3"/>
        <w:rPr>
          <w:rFonts w:hint="eastAsia"/>
        </w:rPr>
      </w:pPr>
      <w:r>
        <w:rPr>
          <w:rFonts w:hint="eastAsia"/>
        </w:rPr>
        <w:t>二、本基金當年度法定預算所列支出有賸餘，</w:t>
      </w:r>
      <w:proofErr w:type="gramStart"/>
      <w:r>
        <w:rPr>
          <w:rFonts w:hint="eastAsia"/>
        </w:rPr>
        <w:t>得滾存基金</w:t>
      </w:r>
      <w:proofErr w:type="gramEnd"/>
      <w:r>
        <w:rPr>
          <w:rFonts w:hint="eastAsia"/>
        </w:rPr>
        <w:t>內繼續運用。</w:t>
      </w:r>
    </w:p>
    <w:p w:rsidR="004062F9" w:rsidRDefault="004062F9" w:rsidP="004062F9">
      <w:pPr>
        <w:pStyle w:val="a8"/>
        <w:rPr>
          <w:rFonts w:hint="eastAsia"/>
        </w:rPr>
      </w:pPr>
      <w:r>
        <w:rPr>
          <w:rFonts w:hint="eastAsia"/>
        </w:rPr>
        <w:t>第</w:t>
      </w:r>
      <w:r w:rsidR="00990149">
        <w:rPr>
          <w:rFonts w:hint="eastAsia"/>
        </w:rPr>
        <w:t xml:space="preserve"> </w:t>
      </w:r>
      <w:r>
        <w:rPr>
          <w:rFonts w:hint="eastAsia"/>
        </w:rPr>
        <w:t>十九</w:t>
      </w:r>
      <w:r w:rsidR="00990149">
        <w:rPr>
          <w:rFonts w:hint="eastAsia"/>
        </w:rPr>
        <w:t xml:space="preserve"> </w:t>
      </w:r>
      <w:r>
        <w:rPr>
          <w:rFonts w:hint="eastAsia"/>
        </w:rPr>
        <w:t>條</w:t>
      </w:r>
      <w:r w:rsidR="00990149">
        <w:rPr>
          <w:rFonts w:hint="eastAsia"/>
        </w:rPr>
        <w:t xml:space="preserve">　　</w:t>
      </w:r>
      <w:r>
        <w:rPr>
          <w:rFonts w:hint="eastAsia"/>
        </w:rPr>
        <w:t>本基金結束時，應予結算，其餘存權益應循預算程序解繳縣庫。</w:t>
      </w:r>
    </w:p>
    <w:p w:rsidR="004062F9" w:rsidRDefault="004062F9" w:rsidP="004062F9">
      <w:pPr>
        <w:pStyle w:val="a8"/>
        <w:rPr>
          <w:rFonts w:hint="eastAsia"/>
        </w:rPr>
      </w:pPr>
      <w:r>
        <w:rPr>
          <w:rFonts w:hint="eastAsia"/>
        </w:rPr>
        <w:t>第</w:t>
      </w:r>
      <w:r w:rsidR="00990149">
        <w:rPr>
          <w:rFonts w:hint="eastAsia"/>
        </w:rPr>
        <w:t xml:space="preserve"> </w:t>
      </w:r>
      <w:r>
        <w:rPr>
          <w:rFonts w:hint="eastAsia"/>
        </w:rPr>
        <w:t>二十</w:t>
      </w:r>
      <w:r w:rsidR="00990149">
        <w:rPr>
          <w:rFonts w:hint="eastAsia"/>
        </w:rPr>
        <w:t xml:space="preserve"> </w:t>
      </w:r>
      <w:r>
        <w:rPr>
          <w:rFonts w:hint="eastAsia"/>
        </w:rPr>
        <w:t>條</w:t>
      </w:r>
      <w:r w:rsidR="00990149">
        <w:rPr>
          <w:rFonts w:hint="eastAsia"/>
        </w:rPr>
        <w:t xml:space="preserve">　　</w:t>
      </w:r>
      <w:r>
        <w:rPr>
          <w:rFonts w:hint="eastAsia"/>
        </w:rPr>
        <w:t>本辦法自發布日施行。</w:t>
      </w:r>
    </w:p>
    <w:p w:rsidR="004062F9" w:rsidRPr="002C5A79" w:rsidRDefault="004062F9" w:rsidP="00990149">
      <w:pPr>
        <w:pStyle w:val="ac"/>
      </w:pPr>
      <w:r>
        <w:rPr>
          <w:rFonts w:hint="eastAsia"/>
        </w:rPr>
        <w:t>本</w:t>
      </w:r>
      <w:bookmarkStart w:id="0" w:name="_GoBack"/>
      <w:bookmarkEnd w:id="0"/>
      <w:r>
        <w:rPr>
          <w:rFonts w:hint="eastAsia"/>
        </w:rPr>
        <w:t>辦法中華民國一百年二月八日修正條文自中華民國一百年六月五日施行。</w:t>
      </w:r>
    </w:p>
    <w:sectPr w:rsidR="004062F9" w:rsidRPr="002C5A79" w:rsidSect="00A72624">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C66" w:rsidRDefault="00702C66" w:rsidP="00620967">
      <w:r>
        <w:separator/>
      </w:r>
    </w:p>
  </w:endnote>
  <w:endnote w:type="continuationSeparator" w:id="0">
    <w:p w:rsidR="00702C66" w:rsidRDefault="00702C66" w:rsidP="0062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DFHei-Md-HK-BF">
    <w:altName w:val="細明體"/>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C66" w:rsidRDefault="00702C66" w:rsidP="00620967">
      <w:r>
        <w:separator/>
      </w:r>
    </w:p>
  </w:footnote>
  <w:footnote w:type="continuationSeparator" w:id="0">
    <w:p w:rsidR="00702C66" w:rsidRDefault="00702C66" w:rsidP="006209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142A"/>
    <w:multiLevelType w:val="hybridMultilevel"/>
    <w:tmpl w:val="780242F2"/>
    <w:lvl w:ilvl="0" w:tplc="913E9A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151"/>
    <w:rsid w:val="000153A7"/>
    <w:rsid w:val="000A50EC"/>
    <w:rsid w:val="000C1457"/>
    <w:rsid w:val="000F0207"/>
    <w:rsid w:val="00135362"/>
    <w:rsid w:val="001460A4"/>
    <w:rsid w:val="00165151"/>
    <w:rsid w:val="0017469F"/>
    <w:rsid w:val="00184502"/>
    <w:rsid w:val="001C28E4"/>
    <w:rsid w:val="001C75AF"/>
    <w:rsid w:val="002104C1"/>
    <w:rsid w:val="00260639"/>
    <w:rsid w:val="002A4376"/>
    <w:rsid w:val="002A4A27"/>
    <w:rsid w:val="002C1523"/>
    <w:rsid w:val="002C5A79"/>
    <w:rsid w:val="002F59BF"/>
    <w:rsid w:val="003532A9"/>
    <w:rsid w:val="003562FC"/>
    <w:rsid w:val="00360E14"/>
    <w:rsid w:val="0036505D"/>
    <w:rsid w:val="00384395"/>
    <w:rsid w:val="003E103D"/>
    <w:rsid w:val="004058EF"/>
    <w:rsid w:val="004062F9"/>
    <w:rsid w:val="004427B4"/>
    <w:rsid w:val="004435EB"/>
    <w:rsid w:val="0044725C"/>
    <w:rsid w:val="004F73CB"/>
    <w:rsid w:val="00510BAE"/>
    <w:rsid w:val="005B6D70"/>
    <w:rsid w:val="005C19F2"/>
    <w:rsid w:val="00620967"/>
    <w:rsid w:val="006304E8"/>
    <w:rsid w:val="00675B85"/>
    <w:rsid w:val="006C59E9"/>
    <w:rsid w:val="006D14CD"/>
    <w:rsid w:val="006E34AC"/>
    <w:rsid w:val="006F21D6"/>
    <w:rsid w:val="00702C66"/>
    <w:rsid w:val="00752563"/>
    <w:rsid w:val="007E31DB"/>
    <w:rsid w:val="00804005"/>
    <w:rsid w:val="00870032"/>
    <w:rsid w:val="008A0B8A"/>
    <w:rsid w:val="00930A8D"/>
    <w:rsid w:val="009453FC"/>
    <w:rsid w:val="00951FD1"/>
    <w:rsid w:val="009836BB"/>
    <w:rsid w:val="00990149"/>
    <w:rsid w:val="009D7DD0"/>
    <w:rsid w:val="009D7F3C"/>
    <w:rsid w:val="009F781F"/>
    <w:rsid w:val="00A2608E"/>
    <w:rsid w:val="00A72624"/>
    <w:rsid w:val="00AA73C1"/>
    <w:rsid w:val="00AC4FE1"/>
    <w:rsid w:val="00B03F18"/>
    <w:rsid w:val="00B4779D"/>
    <w:rsid w:val="00C04653"/>
    <w:rsid w:val="00C41426"/>
    <w:rsid w:val="00C57DC7"/>
    <w:rsid w:val="00C66861"/>
    <w:rsid w:val="00C67878"/>
    <w:rsid w:val="00C806C0"/>
    <w:rsid w:val="00CF66B2"/>
    <w:rsid w:val="00DE5ED9"/>
    <w:rsid w:val="00E50BA1"/>
    <w:rsid w:val="00E80E59"/>
    <w:rsid w:val="00F0154D"/>
    <w:rsid w:val="00F042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FE1"/>
    <w:pPr>
      <w:widowControl w:val="0"/>
      <w:spacing w:line="340" w:lineRule="exact"/>
      <w:jc w:val="both"/>
    </w:pPr>
    <w:rPr>
      <w:rFonts w:ascii="Times New Roman" w:eastAsia="新細明體" w:hAnsi="Times New Roman"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告款"/>
    <w:basedOn w:val="a"/>
    <w:link w:val="a4"/>
    <w:autoRedefine/>
    <w:qFormat/>
    <w:rsid w:val="004435EB"/>
    <w:pPr>
      <w:kinsoku w:val="0"/>
      <w:spacing w:line="240" w:lineRule="auto"/>
      <w:ind w:leftChars="1019" w:left="2898" w:hangingChars="205" w:hanging="656"/>
    </w:pPr>
    <w:rPr>
      <w:rFonts w:ascii="標楷體" w:eastAsia="標楷體" w:hAnsi="標楷體"/>
      <w:sz w:val="32"/>
      <w:szCs w:val="32"/>
    </w:rPr>
  </w:style>
  <w:style w:type="character" w:customStyle="1" w:styleId="a4">
    <w:name w:val="公告款 字元"/>
    <w:basedOn w:val="a0"/>
    <w:link w:val="a3"/>
    <w:rsid w:val="004435EB"/>
    <w:rPr>
      <w:rFonts w:ascii="標楷體" w:eastAsia="標楷體" w:hAnsi="標楷體" w:cs="Times New Roman"/>
      <w:sz w:val="32"/>
      <w:szCs w:val="32"/>
    </w:rPr>
  </w:style>
  <w:style w:type="paragraph" w:customStyle="1" w:styleId="a5">
    <w:name w:val="對照表條"/>
    <w:basedOn w:val="a"/>
    <w:autoRedefine/>
    <w:qFormat/>
    <w:rsid w:val="00E80E59"/>
    <w:pPr>
      <w:ind w:left="242" w:hangingChars="101" w:hanging="242"/>
    </w:pPr>
    <w:rPr>
      <w:rFonts w:ascii="標楷體" w:eastAsia="標楷體" w:hAnsi="標楷體" w:cs="Arial"/>
      <w:color w:val="000000"/>
      <w:kern w:val="0"/>
    </w:rPr>
  </w:style>
  <w:style w:type="paragraph" w:customStyle="1" w:styleId="a6">
    <w:name w:val="對照表款"/>
    <w:basedOn w:val="a"/>
    <w:autoRedefine/>
    <w:qFormat/>
    <w:rsid w:val="001460A4"/>
    <w:pPr>
      <w:kinsoku w:val="0"/>
      <w:autoSpaceDE w:val="0"/>
      <w:autoSpaceDN w:val="0"/>
      <w:adjustRightInd w:val="0"/>
      <w:ind w:leftChars="823" w:left="2551" w:hangingChars="180" w:hanging="576"/>
    </w:pPr>
    <w:rPr>
      <w:rFonts w:ascii="標楷體" w:eastAsia="標楷體" w:hAnsi="標楷體" w:cs="DFHei-Md-HK-BF"/>
      <w:kern w:val="0"/>
    </w:rPr>
  </w:style>
  <w:style w:type="paragraph" w:customStyle="1" w:styleId="a7">
    <w:name w:val="對照表項"/>
    <w:basedOn w:val="a"/>
    <w:autoRedefine/>
    <w:qFormat/>
    <w:rsid w:val="003E10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106" w:left="254" w:firstLineChars="185" w:firstLine="444"/>
    </w:pPr>
    <w:rPr>
      <w:rFonts w:ascii="標楷體" w:eastAsia="標楷體" w:hAnsi="標楷體" w:cs="細明體"/>
      <w:color w:val="000000"/>
      <w:kern w:val="0"/>
    </w:rPr>
  </w:style>
  <w:style w:type="paragraph" w:customStyle="1" w:styleId="a8">
    <w:name w:val="公告條"/>
    <w:basedOn w:val="a"/>
    <w:link w:val="a9"/>
    <w:autoRedefine/>
    <w:qFormat/>
    <w:rsid w:val="00384395"/>
    <w:pPr>
      <w:kinsoku w:val="0"/>
      <w:spacing w:line="240" w:lineRule="auto"/>
      <w:ind w:left="1610" w:hangingChars="503" w:hanging="1610"/>
    </w:pPr>
    <w:rPr>
      <w:rFonts w:ascii="標楷體" w:eastAsia="標楷體" w:hAnsi="標楷體"/>
      <w:sz w:val="32"/>
      <w:szCs w:val="32"/>
    </w:rPr>
  </w:style>
  <w:style w:type="paragraph" w:customStyle="1" w:styleId="aa">
    <w:name w:val="公告目"/>
    <w:basedOn w:val="a"/>
    <w:link w:val="ab"/>
    <w:autoRedefine/>
    <w:qFormat/>
    <w:rsid w:val="00AA73C1"/>
    <w:pPr>
      <w:kinsoku w:val="0"/>
      <w:spacing w:line="240" w:lineRule="auto"/>
      <w:ind w:leftChars="1063" w:left="1063" w:hangingChars="310" w:hanging="992"/>
    </w:pPr>
    <w:rPr>
      <w:rFonts w:ascii="標楷體" w:eastAsia="標楷體" w:hAnsi="標楷體"/>
      <w:sz w:val="32"/>
      <w:szCs w:val="32"/>
    </w:rPr>
  </w:style>
  <w:style w:type="character" w:customStyle="1" w:styleId="a9">
    <w:name w:val="公告條 字元"/>
    <w:basedOn w:val="a0"/>
    <w:link w:val="a8"/>
    <w:rsid w:val="00384395"/>
    <w:rPr>
      <w:rFonts w:ascii="標楷體" w:eastAsia="標楷體" w:hAnsi="標楷體" w:cs="Times New Roman"/>
      <w:sz w:val="32"/>
      <w:szCs w:val="32"/>
    </w:rPr>
  </w:style>
  <w:style w:type="paragraph" w:customStyle="1" w:styleId="ac">
    <w:name w:val="公告項"/>
    <w:basedOn w:val="a"/>
    <w:link w:val="ad"/>
    <w:autoRedefine/>
    <w:qFormat/>
    <w:rsid w:val="007E31DB"/>
    <w:pPr>
      <w:kinsoku w:val="0"/>
      <w:spacing w:line="240" w:lineRule="auto"/>
      <w:ind w:leftChars="744" w:left="1637" w:firstLineChars="202" w:firstLine="646"/>
    </w:pPr>
    <w:rPr>
      <w:rFonts w:ascii="標楷體" w:eastAsia="標楷體" w:hAnsi="標楷體"/>
      <w:sz w:val="32"/>
      <w:szCs w:val="32"/>
      <w:shd w:val="clear" w:color="auto" w:fill="FFFFFF"/>
    </w:rPr>
  </w:style>
  <w:style w:type="character" w:customStyle="1" w:styleId="ab">
    <w:name w:val="公告目 字元"/>
    <w:basedOn w:val="a0"/>
    <w:link w:val="aa"/>
    <w:rsid w:val="00AA73C1"/>
    <w:rPr>
      <w:rFonts w:ascii="標楷體" w:eastAsia="標楷體" w:hAnsi="標楷體" w:cs="Times New Roman"/>
      <w:sz w:val="32"/>
      <w:szCs w:val="32"/>
    </w:rPr>
  </w:style>
  <w:style w:type="paragraph" w:styleId="ae">
    <w:name w:val="List Paragraph"/>
    <w:basedOn w:val="a"/>
    <w:uiPriority w:val="34"/>
    <w:qFormat/>
    <w:rsid w:val="00260639"/>
    <w:pPr>
      <w:ind w:leftChars="200" w:left="480"/>
    </w:pPr>
  </w:style>
  <w:style w:type="character" w:customStyle="1" w:styleId="ad">
    <w:name w:val="公告項 字元"/>
    <w:basedOn w:val="a0"/>
    <w:link w:val="ac"/>
    <w:rsid w:val="007E31DB"/>
    <w:rPr>
      <w:rFonts w:ascii="標楷體" w:eastAsia="標楷體" w:hAnsi="標楷體" w:cs="Times New Roman"/>
      <w:sz w:val="32"/>
      <w:szCs w:val="32"/>
    </w:rPr>
  </w:style>
  <w:style w:type="paragraph" w:styleId="af">
    <w:name w:val="Balloon Text"/>
    <w:basedOn w:val="a"/>
    <w:link w:val="af0"/>
    <w:uiPriority w:val="99"/>
    <w:semiHidden/>
    <w:unhideWhenUsed/>
    <w:rsid w:val="004058E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4058EF"/>
    <w:rPr>
      <w:rFonts w:asciiTheme="majorHAnsi" w:eastAsiaTheme="majorEastAsia" w:hAnsiTheme="majorHAnsi" w:cstheme="majorBidi"/>
      <w:sz w:val="18"/>
      <w:szCs w:val="18"/>
    </w:rPr>
  </w:style>
  <w:style w:type="paragraph" w:styleId="af1">
    <w:name w:val="header"/>
    <w:basedOn w:val="a"/>
    <w:link w:val="af2"/>
    <w:unhideWhenUsed/>
    <w:rsid w:val="00620967"/>
    <w:pPr>
      <w:tabs>
        <w:tab w:val="center" w:pos="4153"/>
        <w:tab w:val="right" w:pos="8306"/>
      </w:tabs>
      <w:snapToGrid w:val="0"/>
    </w:pPr>
    <w:rPr>
      <w:sz w:val="20"/>
      <w:szCs w:val="20"/>
    </w:rPr>
  </w:style>
  <w:style w:type="character" w:customStyle="1" w:styleId="af2">
    <w:name w:val="頁首 字元"/>
    <w:basedOn w:val="a0"/>
    <w:link w:val="af1"/>
    <w:rsid w:val="00620967"/>
    <w:rPr>
      <w:sz w:val="20"/>
      <w:szCs w:val="20"/>
    </w:rPr>
  </w:style>
  <w:style w:type="paragraph" w:styleId="af3">
    <w:name w:val="footer"/>
    <w:basedOn w:val="a"/>
    <w:link w:val="af4"/>
    <w:uiPriority w:val="99"/>
    <w:unhideWhenUsed/>
    <w:rsid w:val="00620967"/>
    <w:pPr>
      <w:tabs>
        <w:tab w:val="center" w:pos="4153"/>
        <w:tab w:val="right" w:pos="8306"/>
      </w:tabs>
      <w:snapToGrid w:val="0"/>
    </w:pPr>
    <w:rPr>
      <w:sz w:val="20"/>
      <w:szCs w:val="20"/>
    </w:rPr>
  </w:style>
  <w:style w:type="character" w:customStyle="1" w:styleId="af4">
    <w:name w:val="頁尾 字元"/>
    <w:basedOn w:val="a0"/>
    <w:link w:val="af3"/>
    <w:uiPriority w:val="99"/>
    <w:rsid w:val="00620967"/>
    <w:rPr>
      <w:sz w:val="20"/>
      <w:szCs w:val="20"/>
    </w:rPr>
  </w:style>
  <w:style w:type="paragraph" w:styleId="af5">
    <w:name w:val="Body Text Indent"/>
    <w:basedOn w:val="a"/>
    <w:link w:val="af6"/>
    <w:rsid w:val="00B4779D"/>
    <w:pPr>
      <w:spacing w:line="240" w:lineRule="auto"/>
      <w:ind w:left="538" w:hangingChars="192" w:hanging="538"/>
      <w:jc w:val="left"/>
    </w:pPr>
    <w:rPr>
      <w:rFonts w:ascii="標楷體" w:eastAsia="標楷體" w:hAnsi="標楷體"/>
      <w:sz w:val="28"/>
      <w:szCs w:val="22"/>
    </w:rPr>
  </w:style>
  <w:style w:type="character" w:customStyle="1" w:styleId="af6">
    <w:name w:val="本文縮排 字元"/>
    <w:basedOn w:val="a0"/>
    <w:link w:val="af5"/>
    <w:rsid w:val="00B4779D"/>
    <w:rPr>
      <w:rFonts w:ascii="標楷體" w:eastAsia="標楷體" w:hAnsi="標楷體" w:cs="Times New Roman"/>
      <w:sz w:val="28"/>
    </w:rPr>
  </w:style>
  <w:style w:type="paragraph" w:styleId="HTML">
    <w:name w:val="HTML Preformatted"/>
    <w:basedOn w:val="a"/>
    <w:link w:val="HTML0"/>
    <w:unhideWhenUsed/>
    <w:rsid w:val="00B477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細明體" w:eastAsia="細明體" w:hAnsi="細明體"/>
      <w:kern w:val="0"/>
      <w:sz w:val="24"/>
      <w:lang w:val="x-none" w:eastAsia="x-none"/>
    </w:rPr>
  </w:style>
  <w:style w:type="character" w:customStyle="1" w:styleId="HTML0">
    <w:name w:val="HTML 預設格式 字元"/>
    <w:basedOn w:val="a0"/>
    <w:link w:val="HTML"/>
    <w:uiPriority w:val="99"/>
    <w:rsid w:val="00B4779D"/>
    <w:rPr>
      <w:rFonts w:ascii="細明體" w:eastAsia="細明體" w:hAnsi="細明體" w:cs="Times New Roman"/>
      <w:kern w:val="0"/>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FE1"/>
    <w:pPr>
      <w:widowControl w:val="0"/>
      <w:spacing w:line="340" w:lineRule="exact"/>
      <w:jc w:val="both"/>
    </w:pPr>
    <w:rPr>
      <w:rFonts w:ascii="Times New Roman" w:eastAsia="新細明體" w:hAnsi="Times New Roman"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告款"/>
    <w:basedOn w:val="a"/>
    <w:link w:val="a4"/>
    <w:autoRedefine/>
    <w:qFormat/>
    <w:rsid w:val="004435EB"/>
    <w:pPr>
      <w:kinsoku w:val="0"/>
      <w:spacing w:line="240" w:lineRule="auto"/>
      <w:ind w:leftChars="1019" w:left="2898" w:hangingChars="205" w:hanging="656"/>
    </w:pPr>
    <w:rPr>
      <w:rFonts w:ascii="標楷體" w:eastAsia="標楷體" w:hAnsi="標楷體"/>
      <w:sz w:val="32"/>
      <w:szCs w:val="32"/>
    </w:rPr>
  </w:style>
  <w:style w:type="character" w:customStyle="1" w:styleId="a4">
    <w:name w:val="公告款 字元"/>
    <w:basedOn w:val="a0"/>
    <w:link w:val="a3"/>
    <w:rsid w:val="004435EB"/>
    <w:rPr>
      <w:rFonts w:ascii="標楷體" w:eastAsia="標楷體" w:hAnsi="標楷體" w:cs="Times New Roman"/>
      <w:sz w:val="32"/>
      <w:szCs w:val="32"/>
    </w:rPr>
  </w:style>
  <w:style w:type="paragraph" w:customStyle="1" w:styleId="a5">
    <w:name w:val="對照表條"/>
    <w:basedOn w:val="a"/>
    <w:autoRedefine/>
    <w:qFormat/>
    <w:rsid w:val="00E80E59"/>
    <w:pPr>
      <w:ind w:left="242" w:hangingChars="101" w:hanging="242"/>
    </w:pPr>
    <w:rPr>
      <w:rFonts w:ascii="標楷體" w:eastAsia="標楷體" w:hAnsi="標楷體" w:cs="Arial"/>
      <w:color w:val="000000"/>
      <w:kern w:val="0"/>
    </w:rPr>
  </w:style>
  <w:style w:type="paragraph" w:customStyle="1" w:styleId="a6">
    <w:name w:val="對照表款"/>
    <w:basedOn w:val="a"/>
    <w:autoRedefine/>
    <w:qFormat/>
    <w:rsid w:val="001460A4"/>
    <w:pPr>
      <w:kinsoku w:val="0"/>
      <w:autoSpaceDE w:val="0"/>
      <w:autoSpaceDN w:val="0"/>
      <w:adjustRightInd w:val="0"/>
      <w:ind w:leftChars="823" w:left="2551" w:hangingChars="180" w:hanging="576"/>
    </w:pPr>
    <w:rPr>
      <w:rFonts w:ascii="標楷體" w:eastAsia="標楷體" w:hAnsi="標楷體" w:cs="DFHei-Md-HK-BF"/>
      <w:kern w:val="0"/>
    </w:rPr>
  </w:style>
  <w:style w:type="paragraph" w:customStyle="1" w:styleId="a7">
    <w:name w:val="對照表項"/>
    <w:basedOn w:val="a"/>
    <w:autoRedefine/>
    <w:qFormat/>
    <w:rsid w:val="003E10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106" w:left="254" w:firstLineChars="185" w:firstLine="444"/>
    </w:pPr>
    <w:rPr>
      <w:rFonts w:ascii="標楷體" w:eastAsia="標楷體" w:hAnsi="標楷體" w:cs="細明體"/>
      <w:color w:val="000000"/>
      <w:kern w:val="0"/>
    </w:rPr>
  </w:style>
  <w:style w:type="paragraph" w:customStyle="1" w:styleId="a8">
    <w:name w:val="公告條"/>
    <w:basedOn w:val="a"/>
    <w:link w:val="a9"/>
    <w:autoRedefine/>
    <w:qFormat/>
    <w:rsid w:val="00384395"/>
    <w:pPr>
      <w:kinsoku w:val="0"/>
      <w:spacing w:line="240" w:lineRule="auto"/>
      <w:ind w:left="1610" w:hangingChars="503" w:hanging="1610"/>
    </w:pPr>
    <w:rPr>
      <w:rFonts w:ascii="標楷體" w:eastAsia="標楷體" w:hAnsi="標楷體"/>
      <w:sz w:val="32"/>
      <w:szCs w:val="32"/>
    </w:rPr>
  </w:style>
  <w:style w:type="paragraph" w:customStyle="1" w:styleId="aa">
    <w:name w:val="公告目"/>
    <w:basedOn w:val="a"/>
    <w:link w:val="ab"/>
    <w:autoRedefine/>
    <w:qFormat/>
    <w:rsid w:val="00AA73C1"/>
    <w:pPr>
      <w:kinsoku w:val="0"/>
      <w:spacing w:line="240" w:lineRule="auto"/>
      <w:ind w:leftChars="1063" w:left="1063" w:hangingChars="310" w:hanging="992"/>
    </w:pPr>
    <w:rPr>
      <w:rFonts w:ascii="標楷體" w:eastAsia="標楷體" w:hAnsi="標楷體"/>
      <w:sz w:val="32"/>
      <w:szCs w:val="32"/>
    </w:rPr>
  </w:style>
  <w:style w:type="character" w:customStyle="1" w:styleId="a9">
    <w:name w:val="公告條 字元"/>
    <w:basedOn w:val="a0"/>
    <w:link w:val="a8"/>
    <w:rsid w:val="00384395"/>
    <w:rPr>
      <w:rFonts w:ascii="標楷體" w:eastAsia="標楷體" w:hAnsi="標楷體" w:cs="Times New Roman"/>
      <w:sz w:val="32"/>
      <w:szCs w:val="32"/>
    </w:rPr>
  </w:style>
  <w:style w:type="paragraph" w:customStyle="1" w:styleId="ac">
    <w:name w:val="公告項"/>
    <w:basedOn w:val="a"/>
    <w:link w:val="ad"/>
    <w:autoRedefine/>
    <w:qFormat/>
    <w:rsid w:val="007E31DB"/>
    <w:pPr>
      <w:kinsoku w:val="0"/>
      <w:spacing w:line="240" w:lineRule="auto"/>
      <w:ind w:leftChars="744" w:left="1637" w:firstLineChars="202" w:firstLine="646"/>
    </w:pPr>
    <w:rPr>
      <w:rFonts w:ascii="標楷體" w:eastAsia="標楷體" w:hAnsi="標楷體"/>
      <w:sz w:val="32"/>
      <w:szCs w:val="32"/>
      <w:shd w:val="clear" w:color="auto" w:fill="FFFFFF"/>
    </w:rPr>
  </w:style>
  <w:style w:type="character" w:customStyle="1" w:styleId="ab">
    <w:name w:val="公告目 字元"/>
    <w:basedOn w:val="a0"/>
    <w:link w:val="aa"/>
    <w:rsid w:val="00AA73C1"/>
    <w:rPr>
      <w:rFonts w:ascii="標楷體" w:eastAsia="標楷體" w:hAnsi="標楷體" w:cs="Times New Roman"/>
      <w:sz w:val="32"/>
      <w:szCs w:val="32"/>
    </w:rPr>
  </w:style>
  <w:style w:type="paragraph" w:styleId="ae">
    <w:name w:val="List Paragraph"/>
    <w:basedOn w:val="a"/>
    <w:uiPriority w:val="34"/>
    <w:qFormat/>
    <w:rsid w:val="00260639"/>
    <w:pPr>
      <w:ind w:leftChars="200" w:left="480"/>
    </w:pPr>
  </w:style>
  <w:style w:type="character" w:customStyle="1" w:styleId="ad">
    <w:name w:val="公告項 字元"/>
    <w:basedOn w:val="a0"/>
    <w:link w:val="ac"/>
    <w:rsid w:val="007E31DB"/>
    <w:rPr>
      <w:rFonts w:ascii="標楷體" w:eastAsia="標楷體" w:hAnsi="標楷體" w:cs="Times New Roman"/>
      <w:sz w:val="32"/>
      <w:szCs w:val="32"/>
    </w:rPr>
  </w:style>
  <w:style w:type="paragraph" w:styleId="af">
    <w:name w:val="Balloon Text"/>
    <w:basedOn w:val="a"/>
    <w:link w:val="af0"/>
    <w:uiPriority w:val="99"/>
    <w:semiHidden/>
    <w:unhideWhenUsed/>
    <w:rsid w:val="004058E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4058EF"/>
    <w:rPr>
      <w:rFonts w:asciiTheme="majorHAnsi" w:eastAsiaTheme="majorEastAsia" w:hAnsiTheme="majorHAnsi" w:cstheme="majorBidi"/>
      <w:sz w:val="18"/>
      <w:szCs w:val="18"/>
    </w:rPr>
  </w:style>
  <w:style w:type="paragraph" w:styleId="af1">
    <w:name w:val="header"/>
    <w:basedOn w:val="a"/>
    <w:link w:val="af2"/>
    <w:unhideWhenUsed/>
    <w:rsid w:val="00620967"/>
    <w:pPr>
      <w:tabs>
        <w:tab w:val="center" w:pos="4153"/>
        <w:tab w:val="right" w:pos="8306"/>
      </w:tabs>
      <w:snapToGrid w:val="0"/>
    </w:pPr>
    <w:rPr>
      <w:sz w:val="20"/>
      <w:szCs w:val="20"/>
    </w:rPr>
  </w:style>
  <w:style w:type="character" w:customStyle="1" w:styleId="af2">
    <w:name w:val="頁首 字元"/>
    <w:basedOn w:val="a0"/>
    <w:link w:val="af1"/>
    <w:rsid w:val="00620967"/>
    <w:rPr>
      <w:sz w:val="20"/>
      <w:szCs w:val="20"/>
    </w:rPr>
  </w:style>
  <w:style w:type="paragraph" w:styleId="af3">
    <w:name w:val="footer"/>
    <w:basedOn w:val="a"/>
    <w:link w:val="af4"/>
    <w:uiPriority w:val="99"/>
    <w:unhideWhenUsed/>
    <w:rsid w:val="00620967"/>
    <w:pPr>
      <w:tabs>
        <w:tab w:val="center" w:pos="4153"/>
        <w:tab w:val="right" w:pos="8306"/>
      </w:tabs>
      <w:snapToGrid w:val="0"/>
    </w:pPr>
    <w:rPr>
      <w:sz w:val="20"/>
      <w:szCs w:val="20"/>
    </w:rPr>
  </w:style>
  <w:style w:type="character" w:customStyle="1" w:styleId="af4">
    <w:name w:val="頁尾 字元"/>
    <w:basedOn w:val="a0"/>
    <w:link w:val="af3"/>
    <w:uiPriority w:val="99"/>
    <w:rsid w:val="00620967"/>
    <w:rPr>
      <w:sz w:val="20"/>
      <w:szCs w:val="20"/>
    </w:rPr>
  </w:style>
  <w:style w:type="paragraph" w:styleId="af5">
    <w:name w:val="Body Text Indent"/>
    <w:basedOn w:val="a"/>
    <w:link w:val="af6"/>
    <w:rsid w:val="00B4779D"/>
    <w:pPr>
      <w:spacing w:line="240" w:lineRule="auto"/>
      <w:ind w:left="538" w:hangingChars="192" w:hanging="538"/>
      <w:jc w:val="left"/>
    </w:pPr>
    <w:rPr>
      <w:rFonts w:ascii="標楷體" w:eastAsia="標楷體" w:hAnsi="標楷體"/>
      <w:sz w:val="28"/>
      <w:szCs w:val="22"/>
    </w:rPr>
  </w:style>
  <w:style w:type="character" w:customStyle="1" w:styleId="af6">
    <w:name w:val="本文縮排 字元"/>
    <w:basedOn w:val="a0"/>
    <w:link w:val="af5"/>
    <w:rsid w:val="00B4779D"/>
    <w:rPr>
      <w:rFonts w:ascii="標楷體" w:eastAsia="標楷體" w:hAnsi="標楷體" w:cs="Times New Roman"/>
      <w:sz w:val="28"/>
    </w:rPr>
  </w:style>
  <w:style w:type="paragraph" w:styleId="HTML">
    <w:name w:val="HTML Preformatted"/>
    <w:basedOn w:val="a"/>
    <w:link w:val="HTML0"/>
    <w:unhideWhenUsed/>
    <w:rsid w:val="00B477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細明體" w:eastAsia="細明體" w:hAnsi="細明體"/>
      <w:kern w:val="0"/>
      <w:sz w:val="24"/>
      <w:lang w:val="x-none" w:eastAsia="x-none"/>
    </w:rPr>
  </w:style>
  <w:style w:type="character" w:customStyle="1" w:styleId="HTML0">
    <w:name w:val="HTML 預設格式 字元"/>
    <w:basedOn w:val="a0"/>
    <w:link w:val="HTML"/>
    <w:uiPriority w:val="99"/>
    <w:rsid w:val="00B4779D"/>
    <w:rPr>
      <w:rFonts w:ascii="細明體" w:eastAsia="細明體" w:hAnsi="細明體" w:cs="Times New Roman"/>
      <w:kern w:val="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7E89F-0E7A-4772-B8BD-19AACA03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436</Words>
  <Characters>2491</Characters>
  <Application>Microsoft Office Word</Application>
  <DocSecurity>0</DocSecurity>
  <Lines>20</Lines>
  <Paragraphs>5</Paragraphs>
  <ScaleCrop>false</ScaleCrop>
  <Company>user</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nantou028</cp:lastModifiedBy>
  <cp:revision>3</cp:revision>
  <cp:lastPrinted>2013-09-02T07:54:00Z</cp:lastPrinted>
  <dcterms:created xsi:type="dcterms:W3CDTF">2015-09-02T01:50:00Z</dcterms:created>
  <dcterms:modified xsi:type="dcterms:W3CDTF">2015-09-02T02:04:00Z</dcterms:modified>
</cp:coreProperties>
</file>